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DF" w:rsidRPr="00221051" w:rsidRDefault="000459DF" w:rsidP="004A5A99">
      <w:pPr>
        <w:spacing w:after="0" w:line="222" w:lineRule="auto"/>
        <w:ind w:left="0" w:right="556" w:firstLine="0"/>
        <w:rPr>
          <w:b/>
          <w:sz w:val="28"/>
          <w:szCs w:val="28"/>
          <w:lang w:val="ru-RU"/>
        </w:rPr>
      </w:pPr>
    </w:p>
    <w:p w:rsidR="000459DF" w:rsidRPr="00221051" w:rsidRDefault="000459DF" w:rsidP="000459DF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val="ru-RU" w:eastAsia="ru-RU"/>
        </w:rPr>
      </w:pPr>
      <w:r w:rsidRPr="00221051">
        <w:rPr>
          <w:color w:val="auto"/>
          <w:sz w:val="28"/>
          <w:szCs w:val="28"/>
          <w:lang w:val="ru-RU" w:eastAsia="ru-RU"/>
        </w:rPr>
        <w:t>Муниципальное общеобразовательное учреждение</w:t>
      </w:r>
    </w:p>
    <w:p w:rsidR="000459DF" w:rsidRPr="00221051" w:rsidRDefault="00025DC5" w:rsidP="000459DF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val="ru-RU" w:eastAsia="ru-RU"/>
        </w:rPr>
      </w:pPr>
      <w:proofErr w:type="spellStart"/>
      <w:r>
        <w:rPr>
          <w:color w:val="auto"/>
          <w:sz w:val="28"/>
          <w:szCs w:val="28"/>
          <w:lang w:val="ru-RU" w:eastAsia="ru-RU"/>
        </w:rPr>
        <w:t>Нижнетимерсянская</w:t>
      </w:r>
      <w:proofErr w:type="spellEnd"/>
      <w:r>
        <w:rPr>
          <w:color w:val="auto"/>
          <w:sz w:val="28"/>
          <w:szCs w:val="28"/>
          <w:lang w:val="ru-RU" w:eastAsia="ru-RU"/>
        </w:rPr>
        <w:t xml:space="preserve"> средняя </w:t>
      </w:r>
      <w:r w:rsidR="00AB5D17" w:rsidRPr="00221051">
        <w:rPr>
          <w:color w:val="auto"/>
          <w:sz w:val="28"/>
          <w:szCs w:val="28"/>
          <w:lang w:val="ru-RU" w:eastAsia="ru-RU"/>
        </w:rPr>
        <w:t xml:space="preserve"> школа</w:t>
      </w:r>
    </w:p>
    <w:p w:rsidR="000459DF" w:rsidRPr="00221051" w:rsidRDefault="000459DF" w:rsidP="000459DF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val="ru-RU" w:eastAsia="ru-RU"/>
        </w:rPr>
      </w:pPr>
      <w:r w:rsidRPr="00221051">
        <w:rPr>
          <w:color w:val="auto"/>
          <w:sz w:val="28"/>
          <w:szCs w:val="28"/>
          <w:lang w:val="ru-RU" w:eastAsia="ru-RU"/>
        </w:rPr>
        <w:t>муниципального образования «</w:t>
      </w:r>
      <w:proofErr w:type="spellStart"/>
      <w:r w:rsidRPr="00221051">
        <w:rPr>
          <w:color w:val="auto"/>
          <w:sz w:val="28"/>
          <w:szCs w:val="28"/>
          <w:lang w:val="ru-RU" w:eastAsia="ru-RU"/>
        </w:rPr>
        <w:t>Цильнинский</w:t>
      </w:r>
      <w:proofErr w:type="spellEnd"/>
      <w:r w:rsidRPr="00221051">
        <w:rPr>
          <w:color w:val="auto"/>
          <w:sz w:val="28"/>
          <w:szCs w:val="28"/>
          <w:lang w:val="ru-RU" w:eastAsia="ru-RU"/>
        </w:rPr>
        <w:t xml:space="preserve"> район»</w:t>
      </w:r>
    </w:p>
    <w:p w:rsidR="000459DF" w:rsidRPr="00221051" w:rsidRDefault="000459DF" w:rsidP="000459DF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val="ru-RU" w:eastAsia="ru-RU"/>
        </w:rPr>
      </w:pPr>
      <w:r w:rsidRPr="00221051">
        <w:rPr>
          <w:color w:val="auto"/>
          <w:sz w:val="28"/>
          <w:szCs w:val="28"/>
          <w:lang w:val="ru-RU" w:eastAsia="ru-RU"/>
        </w:rPr>
        <w:t>Ульяновской области</w:t>
      </w:r>
    </w:p>
    <w:p w:rsidR="000459DF" w:rsidRPr="00221051" w:rsidRDefault="000459DF" w:rsidP="000459DF">
      <w:pPr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tbl>
      <w:tblPr>
        <w:tblW w:w="0" w:type="auto"/>
        <w:tblInd w:w="250" w:type="dxa"/>
        <w:tblLook w:val="04A0"/>
      </w:tblPr>
      <w:tblGrid>
        <w:gridCol w:w="4537"/>
        <w:gridCol w:w="5103"/>
      </w:tblGrid>
      <w:tr w:rsidR="00AB5D17" w:rsidRPr="00025DC5" w:rsidTr="004A5A99">
        <w:tc>
          <w:tcPr>
            <w:tcW w:w="4537" w:type="dxa"/>
          </w:tcPr>
          <w:p w:rsidR="00D614DF" w:rsidRPr="00221051" w:rsidRDefault="00D614DF" w:rsidP="000459D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AB5D17" w:rsidRPr="00221051" w:rsidRDefault="00AB5D17" w:rsidP="000459D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221051">
              <w:rPr>
                <w:color w:val="auto"/>
                <w:sz w:val="28"/>
                <w:szCs w:val="28"/>
                <w:lang w:val="ru-RU" w:eastAsia="ru-RU"/>
              </w:rPr>
              <w:t>РАССМОТРЕНО</w:t>
            </w:r>
          </w:p>
          <w:p w:rsidR="00AB5D17" w:rsidRPr="00221051" w:rsidRDefault="00AB5D17" w:rsidP="000459DF">
            <w:pPr>
              <w:spacing w:after="0" w:line="240" w:lineRule="auto"/>
              <w:ind w:left="0" w:firstLine="0"/>
              <w:jc w:val="left"/>
              <w:rPr>
                <w:color w:val="FFFFFF"/>
                <w:sz w:val="28"/>
                <w:szCs w:val="28"/>
                <w:lang w:val="ru-RU" w:eastAsia="ru-RU"/>
              </w:rPr>
            </w:pPr>
            <w:r w:rsidRPr="00221051">
              <w:rPr>
                <w:color w:val="auto"/>
                <w:sz w:val="28"/>
                <w:szCs w:val="28"/>
                <w:lang w:val="ru-RU" w:eastAsia="ru-RU"/>
              </w:rPr>
              <w:t xml:space="preserve">на заседании педагогического  совета </w:t>
            </w:r>
            <w:r w:rsidRPr="00221051">
              <w:rPr>
                <w:color w:val="FFFFFF"/>
                <w:sz w:val="28"/>
                <w:szCs w:val="28"/>
                <w:lang w:val="ru-RU" w:eastAsia="ru-RU"/>
              </w:rPr>
              <w:t>подпись</w:t>
            </w:r>
          </w:p>
          <w:p w:rsidR="00AB5D17" w:rsidRPr="00221051" w:rsidRDefault="00025DC5" w:rsidP="000459D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Протокол № 2</w:t>
            </w:r>
          </w:p>
          <w:p w:rsidR="00AB5D17" w:rsidRPr="00221051" w:rsidRDefault="00025DC5" w:rsidP="000459D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о</w:t>
            </w:r>
            <w:r w:rsidR="00AB5D17" w:rsidRPr="00221051">
              <w:rPr>
                <w:color w:val="auto"/>
                <w:sz w:val="28"/>
                <w:szCs w:val="28"/>
                <w:lang w:val="ru-RU" w:eastAsia="ru-RU"/>
              </w:rPr>
              <w:t>т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 18</w:t>
            </w:r>
            <w:r w:rsidR="00AB5D17" w:rsidRPr="00221051">
              <w:rPr>
                <w:color w:val="auto"/>
                <w:sz w:val="28"/>
                <w:szCs w:val="28"/>
                <w:lang w:val="ru-RU" w:eastAsia="ru-RU"/>
              </w:rPr>
              <w:t>.11.2022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AB5D17" w:rsidRPr="00221051">
              <w:rPr>
                <w:color w:val="auto"/>
                <w:sz w:val="28"/>
                <w:szCs w:val="28"/>
                <w:lang w:val="ru-RU" w:eastAsia="ru-RU"/>
              </w:rPr>
              <w:t>г.</w:t>
            </w:r>
          </w:p>
          <w:p w:rsidR="00AB5D17" w:rsidRPr="00221051" w:rsidRDefault="00AB5D17" w:rsidP="000459D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AB5D17" w:rsidRPr="00221051" w:rsidRDefault="00AB5D17" w:rsidP="000459D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</w:tcPr>
          <w:p w:rsidR="00D614DF" w:rsidRPr="00221051" w:rsidRDefault="00D614DF" w:rsidP="000459D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AB5D17" w:rsidRPr="00221051" w:rsidRDefault="00AB5D17" w:rsidP="000459D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221051">
              <w:rPr>
                <w:color w:val="auto"/>
                <w:sz w:val="28"/>
                <w:szCs w:val="28"/>
                <w:lang w:val="ru-RU" w:eastAsia="ru-RU"/>
              </w:rPr>
              <w:t>УТВЕРЖДАЮ</w:t>
            </w:r>
          </w:p>
          <w:p w:rsidR="00AB5D17" w:rsidRPr="00221051" w:rsidRDefault="00AB5D17" w:rsidP="000459D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221051">
              <w:rPr>
                <w:color w:val="auto"/>
                <w:sz w:val="28"/>
                <w:szCs w:val="28"/>
                <w:lang w:val="ru-RU" w:eastAsia="ru-RU"/>
              </w:rPr>
              <w:t>Директор школы</w:t>
            </w:r>
          </w:p>
          <w:p w:rsidR="00AB5D17" w:rsidRPr="00221051" w:rsidRDefault="00025DC5" w:rsidP="000459D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____________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/>
              </w:rPr>
              <w:t>Г.Е.Алжикова</w:t>
            </w:r>
            <w:proofErr w:type="spellEnd"/>
          </w:p>
          <w:p w:rsidR="00AB5D17" w:rsidRPr="00221051" w:rsidRDefault="00AB5D17" w:rsidP="000459D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AB5D17" w:rsidRPr="00221051" w:rsidRDefault="00025DC5" w:rsidP="000459D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Приказ № 248 от  29</w:t>
            </w:r>
            <w:r w:rsidR="00D614DF" w:rsidRPr="00221051">
              <w:rPr>
                <w:color w:val="auto"/>
                <w:sz w:val="28"/>
                <w:szCs w:val="28"/>
                <w:lang w:val="ru-RU" w:eastAsia="ru-RU"/>
              </w:rPr>
              <w:t>.11.2022</w:t>
            </w:r>
            <w:r w:rsidR="00AB5D17" w:rsidRPr="00221051">
              <w:rPr>
                <w:color w:val="auto"/>
                <w:sz w:val="28"/>
                <w:szCs w:val="28"/>
                <w:lang w:val="ru-RU" w:eastAsia="ru-RU"/>
              </w:rPr>
              <w:t>г.</w:t>
            </w:r>
          </w:p>
          <w:p w:rsidR="00AB5D17" w:rsidRPr="00221051" w:rsidRDefault="00AB5D17" w:rsidP="000459DF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</w:tbl>
    <w:p w:rsidR="000459DF" w:rsidRPr="00221051" w:rsidRDefault="000459DF" w:rsidP="000459DF">
      <w:pPr>
        <w:spacing w:after="0" w:line="222" w:lineRule="auto"/>
        <w:ind w:left="0" w:right="556" w:firstLine="0"/>
        <w:rPr>
          <w:b/>
          <w:sz w:val="28"/>
          <w:szCs w:val="28"/>
          <w:lang w:val="ru-RU"/>
        </w:rPr>
      </w:pPr>
    </w:p>
    <w:p w:rsidR="001C3D3C" w:rsidRPr="00221051" w:rsidRDefault="001C3D3C" w:rsidP="000459DF">
      <w:pPr>
        <w:spacing w:after="0" w:line="222" w:lineRule="auto"/>
        <w:ind w:left="599" w:right="556" w:firstLine="173"/>
        <w:jc w:val="center"/>
        <w:rPr>
          <w:b/>
          <w:sz w:val="28"/>
          <w:szCs w:val="28"/>
          <w:lang w:val="ru-RU"/>
        </w:rPr>
      </w:pPr>
      <w:r w:rsidRPr="00221051">
        <w:rPr>
          <w:b/>
          <w:sz w:val="28"/>
          <w:szCs w:val="28"/>
          <w:lang w:val="ru-RU"/>
        </w:rPr>
        <w:t>Положение об организации методической службы по методическому сопровождению педагогических работников и управленческих кадров</w:t>
      </w:r>
    </w:p>
    <w:p w:rsidR="000459DF" w:rsidRPr="00221051" w:rsidRDefault="000459DF" w:rsidP="000459DF">
      <w:pPr>
        <w:spacing w:after="0" w:line="222" w:lineRule="auto"/>
        <w:ind w:left="599" w:right="556" w:firstLine="173"/>
        <w:jc w:val="center"/>
        <w:rPr>
          <w:b/>
          <w:sz w:val="28"/>
          <w:szCs w:val="28"/>
          <w:lang w:val="ru-RU"/>
        </w:rPr>
      </w:pPr>
    </w:p>
    <w:p w:rsidR="001C3D3C" w:rsidRPr="00221051" w:rsidRDefault="001C3D3C" w:rsidP="001C3D3C">
      <w:pPr>
        <w:numPr>
          <w:ilvl w:val="0"/>
          <w:numId w:val="1"/>
        </w:numPr>
        <w:spacing w:after="40" w:line="222" w:lineRule="auto"/>
        <w:ind w:left="829" w:right="551" w:hanging="230"/>
        <w:jc w:val="center"/>
        <w:rPr>
          <w:b/>
          <w:sz w:val="28"/>
          <w:szCs w:val="28"/>
        </w:rPr>
      </w:pPr>
      <w:proofErr w:type="spellStart"/>
      <w:r w:rsidRPr="00221051">
        <w:rPr>
          <w:b/>
          <w:sz w:val="28"/>
          <w:szCs w:val="28"/>
        </w:rPr>
        <w:t>Общие</w:t>
      </w:r>
      <w:r w:rsidR="004A5A99">
        <w:rPr>
          <w:b/>
          <w:sz w:val="28"/>
          <w:szCs w:val="28"/>
        </w:rPr>
        <w:t>положения</w:t>
      </w:r>
      <w:proofErr w:type="spellEnd"/>
    </w:p>
    <w:p w:rsidR="001C3D3C" w:rsidRPr="00221051" w:rsidRDefault="001C3D3C" w:rsidP="001C3D3C">
      <w:pPr>
        <w:spacing w:after="4" w:line="241" w:lineRule="auto"/>
        <w:ind w:left="57" w:right="-1" w:firstLine="71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1.1. </w:t>
      </w:r>
      <w:proofErr w:type="gramStart"/>
      <w:r w:rsidRPr="00221051">
        <w:rPr>
          <w:sz w:val="28"/>
          <w:szCs w:val="28"/>
          <w:lang w:val="ru-RU"/>
        </w:rPr>
        <w:t xml:space="preserve">Положение о методической службе муниципального общеобразовательного </w:t>
      </w:r>
      <w:r w:rsidRPr="00221051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DC5">
        <w:rPr>
          <w:sz w:val="28"/>
          <w:szCs w:val="28"/>
          <w:lang w:val="ru-RU"/>
        </w:rPr>
        <w:t xml:space="preserve">учреждения </w:t>
      </w:r>
      <w:proofErr w:type="spellStart"/>
      <w:r w:rsidR="00025DC5">
        <w:rPr>
          <w:sz w:val="28"/>
          <w:szCs w:val="28"/>
          <w:lang w:val="ru-RU"/>
        </w:rPr>
        <w:t>Нижнетимерсянской</w:t>
      </w:r>
      <w:proofErr w:type="spellEnd"/>
      <w:r w:rsidR="00D614DF" w:rsidRPr="00221051">
        <w:rPr>
          <w:sz w:val="28"/>
          <w:szCs w:val="28"/>
          <w:lang w:val="ru-RU"/>
        </w:rPr>
        <w:t xml:space="preserve"> средней школы </w:t>
      </w:r>
      <w:r w:rsidRPr="00221051">
        <w:rPr>
          <w:sz w:val="28"/>
          <w:szCs w:val="28"/>
          <w:lang w:val="ru-RU"/>
        </w:rPr>
        <w:t>муниципального образования «</w:t>
      </w:r>
      <w:proofErr w:type="spellStart"/>
      <w:r w:rsidRPr="00221051">
        <w:rPr>
          <w:sz w:val="28"/>
          <w:szCs w:val="28"/>
          <w:lang w:val="ru-RU"/>
        </w:rPr>
        <w:t>Цильнинский</w:t>
      </w:r>
      <w:proofErr w:type="spellEnd"/>
      <w:r w:rsidRPr="00221051">
        <w:rPr>
          <w:sz w:val="28"/>
          <w:szCs w:val="28"/>
          <w:lang w:val="ru-RU"/>
        </w:rPr>
        <w:t xml:space="preserve"> район» Ульяновской области (далее-Школа) по методическому сопровождению педагогических работников и управленческих кадров (далее — Положение, методическая служба) определяет цели и задачи, принципы формирования, структуру и субъекты школьной методической службы, организационные, содержательные и процессуальные основы деятельности существующих и вновь создаваемых в системе образования структур и форм научно-методического/методического сопровождения</w:t>
      </w:r>
      <w:proofErr w:type="gramEnd"/>
      <w:r w:rsidRPr="00221051">
        <w:rPr>
          <w:sz w:val="28"/>
          <w:szCs w:val="28"/>
          <w:lang w:val="ru-RU"/>
        </w:rPr>
        <w:t xml:space="preserve"> педагогических работников и управленческих кадров в целях повышения качества образования, создания условий для развития кадрового потенциала и профессионального роста педагогических работников и управленческих кадров.</w:t>
      </w:r>
    </w:p>
    <w:p w:rsidR="001C3D3C" w:rsidRPr="00221051" w:rsidRDefault="001C3D3C" w:rsidP="001C3D3C">
      <w:pPr>
        <w:spacing w:after="4" w:line="241" w:lineRule="auto"/>
        <w:ind w:left="57" w:right="-1" w:firstLine="71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1</w:t>
      </w:r>
      <w:r w:rsidR="004A5A99">
        <w:rPr>
          <w:sz w:val="28"/>
          <w:szCs w:val="28"/>
          <w:lang w:val="ru-RU"/>
        </w:rPr>
        <w:t>.</w:t>
      </w:r>
      <w:r w:rsidRPr="00221051">
        <w:rPr>
          <w:sz w:val="28"/>
          <w:szCs w:val="28"/>
          <w:lang w:val="ru-RU"/>
        </w:rPr>
        <w:t>2. Структура методической службы формируется в соответствии с потребностями, особенностями системы образования и с учетом индивидуальных потребностей педагогических работников и управленческих кадров.</w:t>
      </w:r>
    </w:p>
    <w:p w:rsidR="001C3D3C" w:rsidRPr="00221051" w:rsidRDefault="001C3D3C" w:rsidP="001C3D3C">
      <w:pPr>
        <w:spacing w:after="45" w:line="241" w:lineRule="auto"/>
        <w:ind w:left="57" w:right="-1" w:firstLine="71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1.3. Методическая служба несет ответственность за организацию эффективного взаимодействия с педагогическими работниками и управленческими кадрами системы образования по вопросам организации непрерывного педагогического образования педагогических работников и управленческих кадров, развития методической сети и ее организационно-педагогического и информационно-методического сопровождения.</w:t>
      </w:r>
    </w:p>
    <w:p w:rsidR="001C3D3C" w:rsidRPr="00221051" w:rsidRDefault="001C3D3C" w:rsidP="001C3D3C">
      <w:pPr>
        <w:spacing w:after="45" w:line="241" w:lineRule="auto"/>
        <w:ind w:left="57" w:right="-1" w:firstLine="71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1.4. Методическая служба осуществляет свою деятельность во взаимодействии с областным государственным автономным учреждением «Институт развития образования» (далее - ОГАУ ИРО), Центром непрерывного </w:t>
      </w:r>
      <w:r w:rsidRPr="00221051">
        <w:rPr>
          <w:sz w:val="28"/>
          <w:szCs w:val="28"/>
          <w:lang w:val="ru-RU"/>
        </w:rPr>
        <w:lastRenderedPageBreak/>
        <w:t>повышения профессионального мастерства педагогических работников Ульяновской области (далее - ЦНППМ), образовательными организациями дополнительного педагогического образования, другими образовательными организациями, занимающимися повышением квалификации и профессиональной подготовкой и переподготовкой педагогических работников и руководителей образовательных организаций.</w:t>
      </w:r>
    </w:p>
    <w:p w:rsidR="001C3D3C" w:rsidRPr="00221051" w:rsidRDefault="001C3D3C" w:rsidP="001C3D3C">
      <w:pPr>
        <w:spacing w:after="45" w:line="241" w:lineRule="auto"/>
        <w:ind w:left="57" w:right="-1" w:firstLine="71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1.5. Нормативно правовая основа создания и функционирования методической службы:</w:t>
      </w:r>
    </w:p>
    <w:p w:rsidR="001C3D3C" w:rsidRPr="00221051" w:rsidRDefault="001C3D3C" w:rsidP="001C3D3C">
      <w:pPr>
        <w:spacing w:after="52"/>
        <w:ind w:left="21" w:right="197" w:firstLine="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Федеральный закон от 29.12.2012 № 273-ФЗ «Об образовании в Российской Федерации» (с изменениями и дополнениями);</w:t>
      </w:r>
    </w:p>
    <w:p w:rsidR="001C3D3C" w:rsidRPr="00221051" w:rsidRDefault="001C3D3C" w:rsidP="001C3D3C">
      <w:pPr>
        <w:ind w:left="21" w:right="197" w:firstLine="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Указы Президента Российской Федерации «О национальных целях и стратегических задачах развития Российской Федерации на период до 2024 года» № 204 от 07 мая 2018 (с изменениями и дополнениями от 19 июля 2018 г.) и от 21.07.2020 № 474 «О национальных целях развития Российской Федерации на период до 2030 года»;</w:t>
      </w:r>
    </w:p>
    <w:p w:rsidR="001C3D3C" w:rsidRPr="00221051" w:rsidRDefault="001C3D3C" w:rsidP="001C3D3C">
      <w:pPr>
        <w:ind w:left="21" w:right="197" w:firstLine="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Национальный проект Российской Федерации «Образование», федеральный проект «Современная школа»;</w:t>
      </w:r>
    </w:p>
    <w:p w:rsidR="001C3D3C" w:rsidRPr="00221051" w:rsidRDefault="001C3D3C" w:rsidP="001C3D3C">
      <w:pPr>
        <w:ind w:left="21" w:right="197" w:firstLine="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- Распоряжение Правительства Российской Федерации от 31.12.2019 г. № 3273-р «Основные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 (с изменениями, внесенными распоряжением Правительства Российской Федерации от 7 октября 2020 года № 2580-р); </w:t>
      </w:r>
    </w:p>
    <w:p w:rsidR="001C3D3C" w:rsidRPr="00221051" w:rsidRDefault="001C3D3C" w:rsidP="001C3D3C">
      <w:pPr>
        <w:ind w:left="21" w:right="-36" w:firstLine="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Закон Ульяновской области от 25.09.2019 №109-30 «О правовом регулировании отдельных вопросов статуса педагогических работников, осуществляющих педагогическую деятельность на территории Ульяновской области»; - Постановление Правительства Ульяновской области от</w:t>
      </w:r>
      <w:r w:rsidRPr="00221051">
        <w:rPr>
          <w:sz w:val="28"/>
          <w:szCs w:val="28"/>
          <w:lang w:val="ru-RU"/>
        </w:rPr>
        <w:tab/>
        <w:t>14.11.2019 № 26/568-П «Об утверждении государственной программы Ульяновской области «Развитие и модернизация образования в Ульяновской области»;</w:t>
      </w:r>
    </w:p>
    <w:p w:rsidR="001C3D3C" w:rsidRPr="00221051" w:rsidRDefault="001C3D3C" w:rsidP="001C3D3C">
      <w:pPr>
        <w:ind w:left="21" w:right="197" w:firstLine="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Распоряжение Министерства просвещения и воспитания Ульяновской области от 18.03.2021 №419-р «О центре непрерывного повышения профессионального мастерства педагогических работников Ульяновской области»;</w:t>
      </w:r>
    </w:p>
    <w:p w:rsidR="001C3D3C" w:rsidRPr="00221051" w:rsidRDefault="001C3D3C" w:rsidP="001C3D3C">
      <w:pPr>
        <w:spacing w:after="31"/>
        <w:ind w:left="21" w:right="197" w:firstLine="0"/>
        <w:rPr>
          <w:sz w:val="28"/>
          <w:szCs w:val="28"/>
          <w:lang w:val="ru-RU"/>
        </w:rPr>
      </w:pPr>
      <w:r w:rsidRPr="0022105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page">
              <wp:posOffset>6810375</wp:posOffset>
            </wp:positionH>
            <wp:positionV relativeFrom="page">
              <wp:posOffset>3902075</wp:posOffset>
            </wp:positionV>
            <wp:extent cx="6350" cy="63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1051">
        <w:rPr>
          <w:sz w:val="28"/>
          <w:szCs w:val="28"/>
          <w:lang w:val="ru-RU"/>
        </w:rPr>
        <w:t>- Распоряжение Министерства просвещения и воспитания Ульяновской области от 01.09.2020 № 1231-</w:t>
      </w:r>
      <w:r w:rsidRPr="00221051">
        <w:rPr>
          <w:sz w:val="28"/>
          <w:szCs w:val="28"/>
        </w:rPr>
        <w:t>p</w:t>
      </w:r>
      <w:r w:rsidRPr="00221051">
        <w:rPr>
          <w:sz w:val="28"/>
          <w:szCs w:val="28"/>
          <w:lang w:val="ru-RU"/>
        </w:rPr>
        <w:t>» «Об утверждении стратегии развития системы образования на территории Ульяновской области на период до 2030 года»;</w:t>
      </w:r>
    </w:p>
    <w:p w:rsidR="001C3D3C" w:rsidRPr="00221051" w:rsidRDefault="001C3D3C" w:rsidP="001C3D3C">
      <w:pPr>
        <w:spacing w:line="265" w:lineRule="auto"/>
        <w:ind w:left="21" w:right="197" w:firstLine="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Приказ «О региональной системе научно-методического сопровождения педагогических работников и управленческих кадров системы образования Ульяновской области» от 07.07.2022г.</w:t>
      </w:r>
    </w:p>
    <w:p w:rsidR="001C3D3C" w:rsidRPr="00221051" w:rsidRDefault="001C3D3C" w:rsidP="001C3D3C">
      <w:pPr>
        <w:spacing w:after="112"/>
        <w:ind w:left="21" w:right="197" w:firstLine="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Методические рекомендации модели эффективного муниципального управления (письмо Федерального государственного бюджетного учреждения «Федеральный институт оценки качества образования» (ФГБУ «ФИОКО») от 29.04.2022 № 02-22/508).</w:t>
      </w:r>
    </w:p>
    <w:p w:rsidR="004A5A99" w:rsidRDefault="001C3D3C" w:rsidP="001C3D3C">
      <w:pPr>
        <w:numPr>
          <w:ilvl w:val="0"/>
          <w:numId w:val="2"/>
        </w:numPr>
        <w:spacing w:after="0" w:line="259" w:lineRule="auto"/>
        <w:ind w:left="695"/>
        <w:rPr>
          <w:sz w:val="28"/>
          <w:szCs w:val="28"/>
          <w:lang w:val="ru-RU"/>
        </w:rPr>
      </w:pPr>
      <w:r w:rsidRPr="004A5A99">
        <w:rPr>
          <w:b/>
          <w:sz w:val="28"/>
          <w:szCs w:val="28"/>
          <w:lang w:val="ru-RU"/>
        </w:rPr>
        <w:lastRenderedPageBreak/>
        <w:t>Цель, задачи и принципы формирования методической службы</w:t>
      </w:r>
      <w:r w:rsidRPr="00221051">
        <w:rPr>
          <w:sz w:val="28"/>
          <w:szCs w:val="28"/>
          <w:lang w:val="ru-RU"/>
        </w:rPr>
        <w:tab/>
      </w:r>
    </w:p>
    <w:p w:rsidR="001C3D3C" w:rsidRPr="00221051" w:rsidRDefault="001C3D3C" w:rsidP="004A5A99">
      <w:pPr>
        <w:spacing w:after="0" w:line="259" w:lineRule="auto"/>
        <w:ind w:left="1400" w:firstLine="0"/>
        <w:rPr>
          <w:sz w:val="28"/>
          <w:szCs w:val="28"/>
          <w:lang w:val="ru-RU"/>
        </w:rPr>
      </w:pPr>
      <w:bookmarkStart w:id="0" w:name="_GoBack"/>
      <w:bookmarkEnd w:id="0"/>
      <w:r w:rsidRPr="00221051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D3C" w:rsidRPr="00221051" w:rsidRDefault="001C3D3C" w:rsidP="001C3D3C">
      <w:pPr>
        <w:numPr>
          <w:ilvl w:val="1"/>
          <w:numId w:val="2"/>
        </w:numPr>
        <w:ind w:left="0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Целью методической службы является повышение качества образования и создание условий для развития кадрового потенциала и профессионального роста педагогических работников и управленческих кадров через организацию взаимодействия субъектов научно-методической деятельности, направленного на осуществление сетевого непрерывного научно-методического сопровождения повышения уровня профессионального мастерства педагогических работников и управленческих кадров в соответствии с приоритетными задачами в области образования.</w:t>
      </w:r>
    </w:p>
    <w:p w:rsidR="001C3D3C" w:rsidRPr="00221051" w:rsidRDefault="001C3D3C" w:rsidP="00025DC5">
      <w:pPr>
        <w:numPr>
          <w:ilvl w:val="1"/>
          <w:numId w:val="2"/>
        </w:numPr>
        <w:ind w:right="14"/>
        <w:jc w:val="left"/>
        <w:rPr>
          <w:sz w:val="28"/>
          <w:szCs w:val="28"/>
        </w:rPr>
      </w:pPr>
      <w:proofErr w:type="spellStart"/>
      <w:r w:rsidRPr="00221051">
        <w:rPr>
          <w:sz w:val="28"/>
          <w:szCs w:val="28"/>
        </w:rPr>
        <w:t>Задачи</w:t>
      </w:r>
      <w:proofErr w:type="spellEnd"/>
      <w:r w:rsidR="00025DC5">
        <w:rPr>
          <w:sz w:val="28"/>
          <w:szCs w:val="28"/>
          <w:lang w:val="ru-RU"/>
        </w:rPr>
        <w:t xml:space="preserve"> </w:t>
      </w:r>
      <w:proofErr w:type="spellStart"/>
      <w:r w:rsidRPr="00221051">
        <w:rPr>
          <w:sz w:val="28"/>
          <w:szCs w:val="28"/>
        </w:rPr>
        <w:t>методической</w:t>
      </w:r>
      <w:proofErr w:type="spellEnd"/>
      <w:r w:rsidR="00025DC5">
        <w:rPr>
          <w:sz w:val="28"/>
          <w:szCs w:val="28"/>
          <w:lang w:val="ru-RU"/>
        </w:rPr>
        <w:t xml:space="preserve"> </w:t>
      </w:r>
      <w:proofErr w:type="spellStart"/>
      <w:r w:rsidRPr="00221051">
        <w:rPr>
          <w:sz w:val="28"/>
          <w:szCs w:val="28"/>
        </w:rPr>
        <w:t>службы</w:t>
      </w:r>
      <w:proofErr w:type="spellEnd"/>
      <w:r w:rsidRPr="00221051">
        <w:rPr>
          <w:sz w:val="28"/>
          <w:szCs w:val="28"/>
        </w:rPr>
        <w:t>:</w:t>
      </w:r>
    </w:p>
    <w:p w:rsidR="001C3D3C" w:rsidRPr="00221051" w:rsidRDefault="001C3D3C" w:rsidP="001C3D3C">
      <w:pPr>
        <w:ind w:left="14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- создание условий для внедрения в образовательный процесс современных технологий обучения и воспитания, в том числе цифровых, направленных на повышение качества образования; </w:t>
      </w:r>
    </w:p>
    <w:p w:rsidR="001C3D3C" w:rsidRPr="00221051" w:rsidRDefault="001C3D3C" w:rsidP="001C3D3C">
      <w:pPr>
        <w:ind w:left="14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- обеспечение научно-методического/ методического сопровождения педагогических работников и управленческих кадров, в том числе на основе выявленных профессиональных дефицитов; </w:t>
      </w:r>
    </w:p>
    <w:p w:rsidR="001C3D3C" w:rsidRPr="00221051" w:rsidRDefault="001C3D3C" w:rsidP="001C3D3C">
      <w:pPr>
        <w:ind w:left="14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обеспечение разработки и реализации системы поддержки молодых педагогов, в том числе через деятельности методических объединений, профессиональных сообществ и систему наставничества;</w:t>
      </w:r>
    </w:p>
    <w:p w:rsidR="001C3D3C" w:rsidRPr="00221051" w:rsidRDefault="001C3D3C" w:rsidP="001C3D3C">
      <w:pPr>
        <w:ind w:left="14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- содействие в повышении мотивации педагогических работников и управленческих кадров к участию в работе методических объединений, профессиональных сообществ; </w:t>
      </w:r>
    </w:p>
    <w:p w:rsidR="001C3D3C" w:rsidRPr="00221051" w:rsidRDefault="001C3D3C" w:rsidP="001C3D3C">
      <w:pPr>
        <w:ind w:left="14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- содействие в развитии различных форм горизонтального обучения педагогических работников и управленческих кадров; </w:t>
      </w:r>
    </w:p>
    <w:p w:rsidR="001C3D3C" w:rsidRPr="00221051" w:rsidRDefault="001C3D3C" w:rsidP="001C3D3C">
      <w:pPr>
        <w:ind w:left="14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- обеспечение проведения мониторинга результатов деятельности методических объединений, профессиональных сообществ и системы наставничества; </w:t>
      </w:r>
    </w:p>
    <w:p w:rsidR="001C3D3C" w:rsidRPr="00221051" w:rsidRDefault="001C3D3C" w:rsidP="001C3D3C">
      <w:pPr>
        <w:ind w:left="14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- обеспечение проведения мониторинга результатов деятельности системы поддержки молодых педагогов; </w:t>
      </w:r>
    </w:p>
    <w:p w:rsidR="001C3D3C" w:rsidRPr="00221051" w:rsidRDefault="001C3D3C" w:rsidP="001C3D3C">
      <w:pPr>
        <w:ind w:left="14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- развитие сетевого взаимодействия между субъектами научно-методической деятельности для создания единой информационно-методической среды, способствующей профессиональному росту педагогических работников и управленческих кадров на основе объединения и совместного использования ресурсов; </w:t>
      </w:r>
    </w:p>
    <w:p w:rsidR="001C3D3C" w:rsidRPr="00221051" w:rsidRDefault="001C3D3C" w:rsidP="001C3D3C">
      <w:pPr>
        <w:ind w:left="14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-создание условий для вовлечения педагогических работников и управленческих кадров в исследовательскую деятельность; создание единой системы выявления, обобщения, продвижения и внедрения подтвердивших эффективность педагогических и управленческих практик; </w:t>
      </w:r>
    </w:p>
    <w:p w:rsidR="001C3D3C" w:rsidRPr="00221051" w:rsidRDefault="001C3D3C" w:rsidP="001C3D3C">
      <w:pPr>
        <w:ind w:left="14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- участие в апробации и внедрении инновационных форм методической работы, деятельности профессиональных сообществ, ассоциаций и </w:t>
      </w:r>
      <w:r w:rsidRPr="00221051">
        <w:rPr>
          <w:sz w:val="28"/>
          <w:szCs w:val="28"/>
          <w:lang w:val="ru-RU"/>
        </w:rPr>
        <w:lastRenderedPageBreak/>
        <w:t>методических объединений в системе образования, направленных на освоение современных профессиональных компетенций.</w:t>
      </w:r>
    </w:p>
    <w:p w:rsidR="001C3D3C" w:rsidRPr="00221051" w:rsidRDefault="001C3D3C" w:rsidP="001C3D3C">
      <w:pPr>
        <w:spacing w:after="0" w:line="259" w:lineRule="auto"/>
        <w:ind w:left="7973" w:firstLine="0"/>
        <w:rPr>
          <w:sz w:val="28"/>
          <w:szCs w:val="28"/>
          <w:lang w:val="ru-RU"/>
        </w:rPr>
      </w:pPr>
    </w:p>
    <w:p w:rsidR="001C3D3C" w:rsidRPr="00221051" w:rsidRDefault="001C3D3C" w:rsidP="001C3D3C">
      <w:pPr>
        <w:numPr>
          <w:ilvl w:val="1"/>
          <w:numId w:val="3"/>
        </w:numPr>
        <w:ind w:right="14"/>
        <w:rPr>
          <w:sz w:val="28"/>
          <w:szCs w:val="28"/>
        </w:rPr>
      </w:pPr>
      <w:proofErr w:type="spellStart"/>
      <w:r w:rsidRPr="00221051">
        <w:rPr>
          <w:sz w:val="28"/>
          <w:szCs w:val="28"/>
        </w:rPr>
        <w:t>Принципы</w:t>
      </w:r>
      <w:proofErr w:type="spellEnd"/>
      <w:r w:rsidR="00025DC5">
        <w:rPr>
          <w:sz w:val="28"/>
          <w:szCs w:val="28"/>
          <w:lang w:val="ru-RU"/>
        </w:rPr>
        <w:t xml:space="preserve"> </w:t>
      </w:r>
      <w:proofErr w:type="spellStart"/>
      <w:r w:rsidRPr="00221051">
        <w:rPr>
          <w:sz w:val="28"/>
          <w:szCs w:val="28"/>
        </w:rPr>
        <w:t>формирования</w:t>
      </w:r>
      <w:proofErr w:type="spellEnd"/>
      <w:r w:rsidR="00025DC5">
        <w:rPr>
          <w:sz w:val="28"/>
          <w:szCs w:val="28"/>
          <w:lang w:val="ru-RU"/>
        </w:rPr>
        <w:t xml:space="preserve"> </w:t>
      </w:r>
      <w:proofErr w:type="spellStart"/>
      <w:r w:rsidRPr="00221051">
        <w:rPr>
          <w:sz w:val="28"/>
          <w:szCs w:val="28"/>
        </w:rPr>
        <w:t>методической</w:t>
      </w:r>
      <w:proofErr w:type="spellEnd"/>
      <w:r w:rsidR="00025DC5">
        <w:rPr>
          <w:sz w:val="28"/>
          <w:szCs w:val="28"/>
          <w:lang w:val="ru-RU"/>
        </w:rPr>
        <w:t xml:space="preserve"> </w:t>
      </w:r>
      <w:proofErr w:type="spellStart"/>
      <w:r w:rsidRPr="00221051">
        <w:rPr>
          <w:sz w:val="28"/>
          <w:szCs w:val="28"/>
        </w:rPr>
        <w:t>службы</w:t>
      </w:r>
      <w:proofErr w:type="spellEnd"/>
      <w:r w:rsidRPr="00221051">
        <w:rPr>
          <w:sz w:val="28"/>
          <w:szCs w:val="28"/>
        </w:rPr>
        <w:t>:</w:t>
      </w:r>
    </w:p>
    <w:p w:rsidR="001C3D3C" w:rsidRPr="00221051" w:rsidRDefault="001C3D3C" w:rsidP="001C3D3C">
      <w:pPr>
        <w:spacing w:after="0" w:line="259" w:lineRule="auto"/>
        <w:ind w:left="0" w:right="19" w:firstLine="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соответствие целям, задачам, показателям и результатам национального проекта</w:t>
      </w:r>
    </w:p>
    <w:p w:rsidR="001C3D3C" w:rsidRPr="00221051" w:rsidRDefault="001C3D3C" w:rsidP="001C3D3C">
      <w:pPr>
        <w:ind w:left="19" w:right="14" w:hanging="5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«Образование», региональных и муниципальных проектов и программ отрасли «Образование» в части обеспечения возможности профессионального развития педагогических работников и управленческих кадров;</w:t>
      </w:r>
    </w:p>
    <w:p w:rsidR="001C3D3C" w:rsidRPr="00221051" w:rsidRDefault="001C3D3C" w:rsidP="001C3D3C">
      <w:pPr>
        <w:ind w:left="14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-соответствие реализуемых мероприятий по повышению уровня профессионального мастерства педагогических работников и управленческих кадров потребностям профессионально-личностного развития педагогических работников и управленческих кадров и их направленность на выявление и ликвидацию профессиональных дефицитов;</w:t>
      </w:r>
    </w:p>
    <w:p w:rsidR="001C3D3C" w:rsidRPr="00221051" w:rsidRDefault="001C3D3C" w:rsidP="001C3D3C">
      <w:pPr>
        <w:spacing w:after="236"/>
        <w:ind w:left="14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-консолидация ресурсов школьной системы образования для обеспечения устранения профессиональных дефицитов педагогических работников и управленческих кадров и эффективного повышения уровня их профессионального мастерства.</w:t>
      </w:r>
    </w:p>
    <w:p w:rsidR="001C3D3C" w:rsidRPr="00221051" w:rsidRDefault="001C3D3C" w:rsidP="001C3D3C">
      <w:pPr>
        <w:spacing w:after="2" w:line="257" w:lineRule="auto"/>
        <w:ind w:left="446" w:right="475" w:hanging="10"/>
        <w:jc w:val="center"/>
        <w:rPr>
          <w:b/>
          <w:sz w:val="28"/>
          <w:szCs w:val="28"/>
          <w:lang w:val="ru-RU"/>
        </w:rPr>
      </w:pPr>
      <w:r w:rsidRPr="00221051">
        <w:rPr>
          <w:b/>
          <w:sz w:val="28"/>
          <w:szCs w:val="28"/>
          <w:lang w:val="ru-RU"/>
        </w:rPr>
        <w:t>3. Структура и субъекты методической слу</w:t>
      </w:r>
      <w:r w:rsidR="004A5A99">
        <w:rPr>
          <w:b/>
          <w:sz w:val="28"/>
          <w:szCs w:val="28"/>
          <w:lang w:val="ru-RU"/>
        </w:rPr>
        <w:t>жбы</w:t>
      </w:r>
    </w:p>
    <w:p w:rsidR="004A5A99" w:rsidRDefault="004A5A99" w:rsidP="001C3D3C">
      <w:pPr>
        <w:ind w:left="14" w:right="14"/>
        <w:rPr>
          <w:sz w:val="28"/>
          <w:szCs w:val="28"/>
          <w:lang w:val="ru-RU"/>
        </w:rPr>
      </w:pPr>
    </w:p>
    <w:p w:rsidR="001C3D3C" w:rsidRPr="00221051" w:rsidRDefault="001C3D3C" w:rsidP="001C3D3C">
      <w:pPr>
        <w:ind w:left="14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3.1. Методическая служба обеспечивает преемственность научно-методического/методического сопровождения педагогических работников и управленческих кадров в системе образования на школьном уровне.</w:t>
      </w:r>
    </w:p>
    <w:p w:rsidR="001C3D3C" w:rsidRPr="00221051" w:rsidRDefault="001C3D3C" w:rsidP="001C3D3C">
      <w:pPr>
        <w:ind w:left="706" w:right="14" w:firstLine="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3.2. Методическая служба создается по решению педагогического совета школы.</w:t>
      </w:r>
    </w:p>
    <w:p w:rsidR="001C3D3C" w:rsidRPr="00221051" w:rsidRDefault="001C3D3C" w:rsidP="001C3D3C">
      <w:pPr>
        <w:ind w:left="706" w:right="14" w:firstLine="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3.3. Функции методической службы:</w:t>
      </w:r>
    </w:p>
    <w:p w:rsidR="001C3D3C" w:rsidRPr="00221051" w:rsidRDefault="001C3D3C" w:rsidP="001C3D3C">
      <w:pPr>
        <w:ind w:left="0" w:right="14" w:firstLine="719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обеспечивает перенос приобретенных в ходе освоения индивидуальных образовательных маршрутов компетенций в реальную педагогическую практику во взаимодействии с ЦНППМ (в формате стажировок, мастер-классов, организации обмена опытом, посещения учебных занятий педагогических работников), ОГАУ ИРО и иными организациями, реализующими программы дополнительной профессиональной подготовки педагогических и управленческих кадров);</w:t>
      </w:r>
    </w:p>
    <w:p w:rsidR="001C3D3C" w:rsidRPr="00221051" w:rsidRDefault="001C3D3C" w:rsidP="001C3D3C">
      <w:pPr>
        <w:ind w:left="0" w:right="14" w:firstLine="719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предоставляет в ЦНППМ информацию о школьной системе ДПО для паспорта ДППО,</w:t>
      </w:r>
    </w:p>
    <w:p w:rsidR="001C3D3C" w:rsidRPr="00221051" w:rsidRDefault="001C3D3C" w:rsidP="001C3D3C">
      <w:pPr>
        <w:spacing w:after="33"/>
        <w:ind w:left="0" w:right="14" w:firstLine="719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обеспечивает изучение запросов и оказание практической помощи педагогическим работникам;</w:t>
      </w:r>
    </w:p>
    <w:p w:rsidR="001C3D3C" w:rsidRPr="00221051" w:rsidRDefault="001C3D3C" w:rsidP="001C3D3C">
      <w:pPr>
        <w:spacing w:after="39"/>
        <w:ind w:left="0" w:right="14" w:firstLine="719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- координирует методическую работу и формирует методическую инфраструктуру школьной системы образования для сопровождения профессиональной деятельности педагогических работников и управленческих кадров. Работники методической службы проходят обучение по </w:t>
      </w:r>
      <w:proofErr w:type="spellStart"/>
      <w:r w:rsidRPr="00221051">
        <w:rPr>
          <w:sz w:val="28"/>
          <w:szCs w:val="28"/>
          <w:lang w:val="ru-RU"/>
        </w:rPr>
        <w:t>тьюторскому</w:t>
      </w:r>
      <w:proofErr w:type="spellEnd"/>
      <w:r w:rsidRPr="00221051">
        <w:rPr>
          <w:sz w:val="28"/>
          <w:szCs w:val="28"/>
          <w:lang w:val="ru-RU"/>
        </w:rPr>
        <w:t xml:space="preserve"> сопровождению педагогических работников на базе ЦНППМ; </w:t>
      </w:r>
    </w:p>
    <w:p w:rsidR="001C3D3C" w:rsidRPr="00221051" w:rsidRDefault="001C3D3C" w:rsidP="001C3D3C">
      <w:pPr>
        <w:spacing w:after="39"/>
        <w:ind w:left="0" w:right="14" w:firstLine="719"/>
        <w:rPr>
          <w:sz w:val="28"/>
          <w:szCs w:val="28"/>
          <w:lang w:val="ru-RU"/>
        </w:rPr>
      </w:pPr>
      <w:r w:rsidRPr="00221051">
        <w:rPr>
          <w:noProof/>
          <w:sz w:val="28"/>
          <w:szCs w:val="28"/>
          <w:lang w:val="ru-RU" w:eastAsia="ru-RU"/>
        </w:rPr>
        <w:lastRenderedPageBreak/>
        <w:t xml:space="preserve">- </w:t>
      </w:r>
      <w:r w:rsidRPr="00221051">
        <w:rPr>
          <w:sz w:val="28"/>
          <w:szCs w:val="28"/>
          <w:lang w:val="ru-RU"/>
        </w:rPr>
        <w:t>обеспечивает сопровождение деятельности объединений педагогов, способствующих их профессиональному развитию;</w:t>
      </w:r>
    </w:p>
    <w:p w:rsidR="001C3D3C" w:rsidRPr="00221051" w:rsidRDefault="001C3D3C" w:rsidP="001C3D3C">
      <w:pPr>
        <w:spacing w:after="275"/>
        <w:ind w:left="0" w:right="14" w:firstLine="719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оказывает помощь педагогам в обобщении и презентации своего опыта работы.</w:t>
      </w:r>
    </w:p>
    <w:p w:rsidR="001C3D3C" w:rsidRPr="00221051" w:rsidRDefault="001C3D3C" w:rsidP="001C3D3C">
      <w:pPr>
        <w:ind w:left="715" w:right="14" w:firstLine="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3.4. Субъекты методической службы.</w:t>
      </w:r>
    </w:p>
    <w:p w:rsidR="001C3D3C" w:rsidRPr="00221051" w:rsidRDefault="001C3D3C" w:rsidP="001C3D3C">
      <w:pPr>
        <w:spacing w:after="45"/>
        <w:ind w:left="14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3.4.1. Школьный методический совет создается по решению педагогического совета как коллегиальный орган, формируемый на добровольных началах, из числа педагогических, научных и других работников школы, осуществляющих образовательную деятельность, школьных методических объединений. </w:t>
      </w:r>
    </w:p>
    <w:p w:rsidR="001C3D3C" w:rsidRPr="00221051" w:rsidRDefault="001C3D3C" w:rsidP="001C3D3C">
      <w:pPr>
        <w:spacing w:after="45"/>
        <w:ind w:left="14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Функции:</w:t>
      </w:r>
    </w:p>
    <w:p w:rsidR="001C3D3C" w:rsidRPr="00221051" w:rsidRDefault="001C3D3C" w:rsidP="001C3D3C">
      <w:pPr>
        <w:spacing w:line="265" w:lineRule="auto"/>
        <w:ind w:left="0" w:right="14" w:firstLine="719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- обеспечивает взаимодействие с ЦНППМ, ОГАУ ИРО, организациями, реализующими программы дополнительной профессиональной подготовки педагогических и управленческих кадров, в целях организации повышения профессионального мастерства педагогических работников и управленческих кадров в соответствии с индивидуальными образовательными маршрутами на основе выявленных профессиональных дефицитов; </w:t>
      </w:r>
    </w:p>
    <w:p w:rsidR="001C3D3C" w:rsidRPr="00221051" w:rsidRDefault="001C3D3C" w:rsidP="001C3D3C">
      <w:pPr>
        <w:spacing w:line="265" w:lineRule="auto"/>
        <w:ind w:left="0" w:right="14" w:firstLine="719"/>
        <w:rPr>
          <w:sz w:val="28"/>
          <w:szCs w:val="28"/>
          <w:lang w:val="ru-RU"/>
        </w:rPr>
      </w:pPr>
      <w:r w:rsidRPr="00221051">
        <w:rPr>
          <w:noProof/>
          <w:sz w:val="28"/>
          <w:szCs w:val="28"/>
          <w:lang w:val="ru-RU"/>
        </w:rPr>
        <w:t xml:space="preserve">- </w:t>
      </w:r>
      <w:r w:rsidRPr="00221051">
        <w:rPr>
          <w:sz w:val="28"/>
          <w:szCs w:val="28"/>
          <w:lang w:val="ru-RU"/>
        </w:rPr>
        <w:t>организует и сопровождает деятельность профессиональных объединений педагогических работников и управленческих кадров, в том числе создает в школе профессиональные</w:t>
      </w:r>
      <w:r w:rsidRPr="00221051">
        <w:rPr>
          <w:sz w:val="28"/>
          <w:szCs w:val="28"/>
          <w:lang w:val="ru-RU"/>
        </w:rPr>
        <w:tab/>
        <w:t>сообщества</w:t>
      </w:r>
      <w:r w:rsidRPr="00221051">
        <w:rPr>
          <w:sz w:val="28"/>
          <w:szCs w:val="28"/>
          <w:lang w:val="ru-RU"/>
        </w:rPr>
        <w:tab/>
        <w:t>(объединения), обеспечивающие</w:t>
      </w:r>
      <w:r w:rsidRPr="00221051">
        <w:rPr>
          <w:sz w:val="28"/>
          <w:szCs w:val="28"/>
          <w:lang w:val="ru-RU"/>
        </w:rPr>
        <w:tab/>
        <w:t>реализацию индивидуальных профессиональных профилей каждого педагогического работника.</w:t>
      </w:r>
    </w:p>
    <w:p w:rsidR="001C3D3C" w:rsidRPr="00221051" w:rsidRDefault="001C3D3C" w:rsidP="001C3D3C">
      <w:pPr>
        <w:ind w:left="14" w:right="14"/>
        <w:rPr>
          <w:sz w:val="28"/>
          <w:szCs w:val="28"/>
          <w:lang w:val="ru-RU"/>
        </w:rPr>
      </w:pPr>
      <w:r w:rsidRPr="0022105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6751955</wp:posOffset>
            </wp:positionH>
            <wp:positionV relativeFrom="page">
              <wp:posOffset>8853805</wp:posOffset>
            </wp:positionV>
            <wp:extent cx="45720" cy="12065"/>
            <wp:effectExtent l="0" t="0" r="0" b="698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1051">
        <w:rPr>
          <w:sz w:val="28"/>
          <w:szCs w:val="28"/>
          <w:lang w:val="ru-RU"/>
        </w:rPr>
        <w:t xml:space="preserve">3.4.2. Школьные методические объединения создаются по решению педагогического совета из числа педагогических, научных и других работников школы, осуществляющих образовательную деятельность. </w:t>
      </w:r>
    </w:p>
    <w:p w:rsidR="001C3D3C" w:rsidRPr="00221051" w:rsidRDefault="001C3D3C" w:rsidP="001C3D3C">
      <w:pPr>
        <w:ind w:left="14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Функции:</w:t>
      </w:r>
    </w:p>
    <w:p w:rsidR="001C3D3C" w:rsidRPr="00221051" w:rsidRDefault="001C3D3C" w:rsidP="001C3D3C">
      <w:pPr>
        <w:spacing w:line="265" w:lineRule="auto"/>
        <w:ind w:left="0" w:right="14" w:firstLine="719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- осуществляют методическую поддержку педагогических работников по актуальным вопросам обучения и воспитания; </w:t>
      </w:r>
    </w:p>
    <w:p w:rsidR="001C3D3C" w:rsidRPr="00221051" w:rsidRDefault="001C3D3C" w:rsidP="001C3D3C">
      <w:pPr>
        <w:spacing w:line="265" w:lineRule="auto"/>
        <w:ind w:left="0" w:right="14" w:firstLine="719"/>
        <w:rPr>
          <w:sz w:val="28"/>
          <w:szCs w:val="28"/>
          <w:lang w:val="ru-RU"/>
        </w:rPr>
      </w:pPr>
      <w:r w:rsidRPr="00221051">
        <w:rPr>
          <w:noProof/>
          <w:sz w:val="28"/>
          <w:szCs w:val="28"/>
          <w:lang w:val="ru-RU"/>
        </w:rPr>
        <w:t xml:space="preserve">- </w:t>
      </w:r>
      <w:r w:rsidRPr="00221051">
        <w:rPr>
          <w:sz w:val="28"/>
          <w:szCs w:val="28"/>
          <w:lang w:val="ru-RU"/>
        </w:rPr>
        <w:t>создают среду для мотивации педагогических работников к непрерывному совершенствованию и саморазвитию.</w:t>
      </w:r>
    </w:p>
    <w:p w:rsidR="001C3D3C" w:rsidRPr="00221051" w:rsidRDefault="001C3D3C" w:rsidP="001C3D3C">
      <w:pPr>
        <w:spacing w:after="27"/>
        <w:ind w:left="14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3.4.3. Профессиональные сообщества школы формируются на добровольной основе из числа педагогических, научных и других работников организаций, осуществляющих образовательную деятельность.</w:t>
      </w:r>
    </w:p>
    <w:p w:rsidR="001C3D3C" w:rsidRPr="00221051" w:rsidRDefault="001C3D3C" w:rsidP="001C3D3C">
      <w:pPr>
        <w:ind w:left="14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3.5. Структурный компонент школьного уровня методической службы представляют субъекты:</w:t>
      </w:r>
    </w:p>
    <w:p w:rsidR="001C3D3C" w:rsidRPr="00221051" w:rsidRDefault="001C3D3C" w:rsidP="001C3D3C">
      <w:pPr>
        <w:ind w:left="701" w:right="14" w:firstLine="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3.5.1. М</w:t>
      </w:r>
      <w:r w:rsidR="00221051" w:rsidRPr="00221051">
        <w:rPr>
          <w:sz w:val="28"/>
          <w:szCs w:val="28"/>
          <w:lang w:val="ru-RU"/>
        </w:rPr>
        <w:t xml:space="preserve">етодический </w:t>
      </w:r>
      <w:r w:rsidRPr="00221051">
        <w:rPr>
          <w:sz w:val="28"/>
          <w:szCs w:val="28"/>
          <w:lang w:val="ru-RU"/>
        </w:rPr>
        <w:t xml:space="preserve"> совет школы.</w:t>
      </w:r>
    </w:p>
    <w:p w:rsidR="001C3D3C" w:rsidRPr="00221051" w:rsidRDefault="001C3D3C" w:rsidP="001C3D3C">
      <w:pPr>
        <w:ind w:left="14" w:right="14" w:firstLine="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Функции:</w:t>
      </w:r>
    </w:p>
    <w:p w:rsidR="001C3D3C" w:rsidRPr="00221051" w:rsidRDefault="001C3D3C" w:rsidP="001C3D3C">
      <w:pPr>
        <w:ind w:left="0" w:right="14" w:firstLine="719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- обеспечивает взаимодействие с методической службой в целях организации повышения профессионального мастерства педагогических работников в соответствии с индивидуальными образовательными маршрутами на основе выявленных профессиональных дефицитов; </w:t>
      </w:r>
    </w:p>
    <w:p w:rsidR="001C3D3C" w:rsidRPr="00221051" w:rsidRDefault="001C3D3C" w:rsidP="001C3D3C">
      <w:pPr>
        <w:ind w:left="0" w:right="14" w:firstLine="719"/>
        <w:rPr>
          <w:sz w:val="28"/>
          <w:szCs w:val="28"/>
          <w:lang w:val="ru-RU"/>
        </w:rPr>
      </w:pPr>
      <w:r w:rsidRPr="00221051">
        <w:rPr>
          <w:noProof/>
          <w:sz w:val="28"/>
          <w:szCs w:val="28"/>
          <w:lang w:val="ru-RU"/>
        </w:rPr>
        <w:lastRenderedPageBreak/>
        <w:t>- о</w:t>
      </w:r>
      <w:proofErr w:type="spellStart"/>
      <w:r w:rsidRPr="00221051">
        <w:rPr>
          <w:sz w:val="28"/>
          <w:szCs w:val="28"/>
          <w:lang w:val="ru-RU"/>
        </w:rPr>
        <w:t>рганизует</w:t>
      </w:r>
      <w:proofErr w:type="spellEnd"/>
      <w:r w:rsidRPr="00221051">
        <w:rPr>
          <w:sz w:val="28"/>
          <w:szCs w:val="28"/>
          <w:lang w:val="ru-RU"/>
        </w:rPr>
        <w:t xml:space="preserve"> и сопровождает деятельность профессиональных объединений педагогических работников организации, в том числе создает в школе профессиональные сообщества на основе индивидуальных профессиональных профилей каждого педагогического работника;</w:t>
      </w:r>
    </w:p>
    <w:p w:rsidR="001C3D3C" w:rsidRPr="00221051" w:rsidRDefault="001C3D3C" w:rsidP="001C3D3C">
      <w:pPr>
        <w:ind w:left="0" w:right="14" w:firstLine="719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обеспечивает условия для повышения уровня профессионального мастерства педагогических работников, в том числе реализующих программы наставничества;</w:t>
      </w:r>
    </w:p>
    <w:p w:rsidR="001C3D3C" w:rsidRPr="00221051" w:rsidRDefault="001C3D3C" w:rsidP="001C3D3C">
      <w:pPr>
        <w:spacing w:after="37"/>
        <w:ind w:left="0" w:right="14" w:firstLine="719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проводит семинары, мастер-классы, стажировки для освоения педагогическими работниками организации компетенций, необходимых для повышения их профессионального мастерства.</w:t>
      </w:r>
    </w:p>
    <w:p w:rsidR="001C3D3C" w:rsidRPr="00221051" w:rsidRDefault="001C3D3C" w:rsidP="001C3D3C">
      <w:pPr>
        <w:spacing w:after="0"/>
        <w:ind w:left="0" w:right="14" w:firstLine="719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3.5.2. Методические объединения, профессиональные объединения педагогических работников. </w:t>
      </w:r>
    </w:p>
    <w:p w:rsidR="001C3D3C" w:rsidRPr="00221051" w:rsidRDefault="001C3D3C" w:rsidP="001C3D3C">
      <w:pPr>
        <w:spacing w:after="55"/>
        <w:ind w:left="130" w:right="14" w:firstLine="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Функции:</w:t>
      </w:r>
    </w:p>
    <w:p w:rsidR="001C3D3C" w:rsidRPr="00221051" w:rsidRDefault="001C3D3C" w:rsidP="001C3D3C">
      <w:pPr>
        <w:spacing w:after="144" w:line="265" w:lineRule="auto"/>
        <w:ind w:left="91" w:right="9" w:firstLine="700"/>
        <w:rPr>
          <w:sz w:val="28"/>
          <w:szCs w:val="28"/>
          <w:lang w:val="ru-RU"/>
        </w:rPr>
      </w:pPr>
      <w:r w:rsidRPr="00221051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4919980</wp:posOffset>
            </wp:positionH>
            <wp:positionV relativeFrom="paragraph">
              <wp:posOffset>716915</wp:posOffset>
            </wp:positionV>
            <wp:extent cx="3175" cy="6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1051">
        <w:rPr>
          <w:noProof/>
          <w:sz w:val="28"/>
          <w:szCs w:val="28"/>
          <w:lang w:val="ru-RU"/>
        </w:rPr>
        <w:t xml:space="preserve">- </w:t>
      </w:r>
      <w:r w:rsidRPr="00221051">
        <w:rPr>
          <w:sz w:val="28"/>
          <w:szCs w:val="28"/>
          <w:lang w:val="ru-RU"/>
        </w:rPr>
        <w:t>создают образовательную среду для проявления творческой активности педагогических</w:t>
      </w:r>
      <w:r w:rsidRPr="00221051">
        <w:rPr>
          <w:sz w:val="28"/>
          <w:szCs w:val="28"/>
          <w:lang w:val="ru-RU"/>
        </w:rPr>
        <w:tab/>
        <w:t>работников,</w:t>
      </w:r>
      <w:r w:rsidRPr="00221051">
        <w:rPr>
          <w:sz w:val="28"/>
          <w:szCs w:val="28"/>
          <w:lang w:val="ru-RU"/>
        </w:rPr>
        <w:tab/>
        <w:t>развития</w:t>
      </w:r>
      <w:r w:rsidRPr="00221051">
        <w:rPr>
          <w:sz w:val="28"/>
          <w:szCs w:val="28"/>
          <w:lang w:val="ru-RU"/>
        </w:rPr>
        <w:tab/>
        <w:t>профессиональных</w:t>
      </w:r>
      <w:r w:rsidRPr="00221051">
        <w:rPr>
          <w:sz w:val="28"/>
          <w:szCs w:val="28"/>
          <w:lang w:val="ru-RU"/>
        </w:rPr>
        <w:tab/>
        <w:t xml:space="preserve">компетенций и преодоления профессиональных дефицитов; </w:t>
      </w:r>
    </w:p>
    <w:p w:rsidR="001C3D3C" w:rsidRPr="00221051" w:rsidRDefault="001C3D3C" w:rsidP="001C3D3C">
      <w:pPr>
        <w:spacing w:after="144" w:line="265" w:lineRule="auto"/>
        <w:ind w:left="91" w:right="9" w:firstLine="70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- организуют непрерывное внутрикорпоративное обучение в процессе совместного решения актуальных задач организации и возникающих в работе проблем; </w:t>
      </w:r>
    </w:p>
    <w:p w:rsidR="001C3D3C" w:rsidRPr="00221051" w:rsidRDefault="001C3D3C" w:rsidP="001C3D3C">
      <w:pPr>
        <w:spacing w:after="144" w:line="265" w:lineRule="auto"/>
        <w:ind w:left="91" w:right="9" w:firstLine="70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организуют взаимодействие и «горизонтальное» обучение педагогических работников на основе обмена опытом, в том числе реализуют программы наставничества;</w:t>
      </w:r>
    </w:p>
    <w:p w:rsidR="001C3D3C" w:rsidRPr="00221051" w:rsidRDefault="001C3D3C" w:rsidP="001C3D3C">
      <w:pPr>
        <w:spacing w:after="180"/>
        <w:ind w:left="91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оказывают помощь педагогическим работникам в обобщении и презентации своего опыта работы.</w:t>
      </w:r>
    </w:p>
    <w:p w:rsidR="001C3D3C" w:rsidRPr="00221051" w:rsidRDefault="001C3D3C" w:rsidP="001C3D3C">
      <w:pPr>
        <w:numPr>
          <w:ilvl w:val="2"/>
          <w:numId w:val="5"/>
        </w:numPr>
        <w:spacing w:line="312" w:lineRule="auto"/>
        <w:ind w:left="0" w:right="14" w:firstLine="79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«Пары» педагогов, объединенных на разных основаниях: по предметному принципу, «наставник — молодой специалист», «учитель, владеющий определенной компетенцией, и учитель, которому необходимо сформировать эту компетенцию».</w:t>
      </w:r>
    </w:p>
    <w:p w:rsidR="001C3D3C" w:rsidRPr="00221051" w:rsidRDefault="001C3D3C" w:rsidP="001C3D3C">
      <w:pPr>
        <w:spacing w:line="312" w:lineRule="auto"/>
        <w:ind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 Функции:</w:t>
      </w:r>
    </w:p>
    <w:p w:rsidR="001C3D3C" w:rsidRPr="00221051" w:rsidRDefault="001C3D3C" w:rsidP="001C3D3C">
      <w:pPr>
        <w:spacing w:after="318"/>
        <w:ind w:left="0" w:right="14" w:firstLine="1438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осуществляют «горизонтальное» обучение педагогических работников на основе обмена опытом, в том числе реализуют программы наставничества</w:t>
      </w:r>
    </w:p>
    <w:p w:rsidR="001C3D3C" w:rsidRDefault="001C3D3C" w:rsidP="001C3D3C">
      <w:pPr>
        <w:numPr>
          <w:ilvl w:val="0"/>
          <w:numId w:val="4"/>
        </w:numPr>
        <w:spacing w:after="2" w:line="257" w:lineRule="auto"/>
        <w:ind w:right="352"/>
        <w:rPr>
          <w:b/>
          <w:sz w:val="28"/>
          <w:szCs w:val="28"/>
          <w:lang w:val="ru-RU"/>
        </w:rPr>
      </w:pPr>
      <w:r w:rsidRPr="00221051">
        <w:rPr>
          <w:b/>
          <w:sz w:val="28"/>
          <w:szCs w:val="28"/>
          <w:lang w:val="ru-RU"/>
        </w:rPr>
        <w:t xml:space="preserve">Основные механизмы формирования </w:t>
      </w:r>
      <w:r w:rsidR="00221051" w:rsidRPr="00221051">
        <w:rPr>
          <w:b/>
          <w:sz w:val="28"/>
          <w:szCs w:val="28"/>
          <w:lang w:val="ru-RU"/>
        </w:rPr>
        <w:t xml:space="preserve">и функционирования </w:t>
      </w:r>
      <w:r w:rsidRPr="00221051">
        <w:rPr>
          <w:b/>
          <w:sz w:val="28"/>
          <w:szCs w:val="28"/>
          <w:lang w:val="ru-RU"/>
        </w:rPr>
        <w:t xml:space="preserve"> системы научно-методического сопровождения педагогических работников и управленческих кадров</w:t>
      </w:r>
    </w:p>
    <w:p w:rsidR="004A5A99" w:rsidRPr="00221051" w:rsidRDefault="004A5A99" w:rsidP="004A5A99">
      <w:pPr>
        <w:spacing w:after="2" w:line="257" w:lineRule="auto"/>
        <w:ind w:left="1381" w:right="352" w:firstLine="0"/>
        <w:rPr>
          <w:b/>
          <w:sz w:val="28"/>
          <w:szCs w:val="28"/>
          <w:lang w:val="ru-RU"/>
        </w:rPr>
      </w:pPr>
    </w:p>
    <w:p w:rsidR="001C3D3C" w:rsidRPr="00221051" w:rsidRDefault="001C3D3C" w:rsidP="001C3D3C">
      <w:pPr>
        <w:numPr>
          <w:ilvl w:val="1"/>
          <w:numId w:val="4"/>
        </w:numPr>
        <w:spacing w:after="102"/>
        <w:ind w:left="0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Нормативно - правовые документы, обеспечивающие формирование и функционирование методической службы:</w:t>
      </w:r>
    </w:p>
    <w:p w:rsidR="001C3D3C" w:rsidRPr="00221051" w:rsidRDefault="001C3D3C" w:rsidP="001C3D3C">
      <w:pPr>
        <w:spacing w:after="41"/>
        <w:ind w:left="0" w:right="45" w:firstLine="709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lastRenderedPageBreak/>
        <w:t>- приказ директора школы, утверждающий положение о формировании и функционировании методической службы;</w:t>
      </w:r>
    </w:p>
    <w:p w:rsidR="001C3D3C" w:rsidRPr="00221051" w:rsidRDefault="001C3D3C" w:rsidP="001C3D3C">
      <w:pPr>
        <w:ind w:left="0" w:right="45" w:firstLine="709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приказ директора школы, утверждающий ежегодный план проведения школьных мероприятий, направленных на повышения качества образования, создания условий для развития кадрового потенциала и профессионального роста педагогических работников и управленческих кадров, в том числе научно-практических конференций, педагогических чтений и других образовательных мероприятий для педагогических работников и управленческих кадров.</w:t>
      </w:r>
    </w:p>
    <w:p w:rsidR="001C3D3C" w:rsidRDefault="001C3D3C" w:rsidP="001C3D3C">
      <w:pPr>
        <w:ind w:left="0" w:right="45" w:firstLine="709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4.2. Формирование и ведение паспорта ДПП.</w:t>
      </w:r>
    </w:p>
    <w:p w:rsidR="004A5A99" w:rsidRPr="00221051" w:rsidRDefault="004A5A99" w:rsidP="001C3D3C">
      <w:pPr>
        <w:ind w:left="0" w:right="45" w:firstLine="709"/>
        <w:rPr>
          <w:sz w:val="28"/>
          <w:szCs w:val="28"/>
          <w:lang w:val="ru-RU"/>
        </w:rPr>
      </w:pPr>
    </w:p>
    <w:p w:rsidR="001C3D3C" w:rsidRDefault="001C3D3C" w:rsidP="001C3D3C">
      <w:pPr>
        <w:numPr>
          <w:ilvl w:val="0"/>
          <w:numId w:val="4"/>
        </w:numPr>
        <w:spacing w:after="2" w:line="257" w:lineRule="auto"/>
        <w:ind w:right="352"/>
        <w:jc w:val="center"/>
        <w:rPr>
          <w:sz w:val="28"/>
          <w:szCs w:val="28"/>
          <w:lang w:val="ru-RU"/>
        </w:rPr>
      </w:pPr>
      <w:r w:rsidRPr="00221051">
        <w:rPr>
          <w:b/>
          <w:sz w:val="28"/>
          <w:szCs w:val="28"/>
          <w:lang w:val="ru-RU"/>
        </w:rPr>
        <w:t>Механизмы взаимодействия субъектов методической службы</w:t>
      </w:r>
    </w:p>
    <w:p w:rsidR="004A5A99" w:rsidRPr="00221051" w:rsidRDefault="004A5A99" w:rsidP="004A5A99">
      <w:pPr>
        <w:spacing w:after="2" w:line="257" w:lineRule="auto"/>
        <w:ind w:left="1381" w:right="352" w:firstLine="0"/>
        <w:rPr>
          <w:sz w:val="28"/>
          <w:szCs w:val="28"/>
          <w:lang w:val="ru-RU"/>
        </w:rPr>
      </w:pPr>
    </w:p>
    <w:p w:rsidR="001C3D3C" w:rsidRPr="00221051" w:rsidRDefault="001C3D3C" w:rsidP="001C3D3C">
      <w:pPr>
        <w:numPr>
          <w:ilvl w:val="1"/>
          <w:numId w:val="4"/>
        </w:numPr>
        <w:spacing w:after="86"/>
        <w:ind w:left="0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Предметом взаимодействия субъектов методической службы является:</w:t>
      </w:r>
    </w:p>
    <w:p w:rsidR="001C3D3C" w:rsidRPr="00221051" w:rsidRDefault="001C3D3C" w:rsidP="001C3D3C">
      <w:pPr>
        <w:ind w:left="0" w:right="55" w:firstLine="791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создание проектных методических команд для освоения педагогическими работниками и управленческими кадрами компетенций, необходимых для реализации системных новшеств;</w:t>
      </w:r>
    </w:p>
    <w:p w:rsidR="001C3D3C" w:rsidRPr="00221051" w:rsidRDefault="001C3D3C" w:rsidP="001C3D3C">
      <w:pPr>
        <w:spacing w:after="35" w:line="265" w:lineRule="auto"/>
        <w:ind w:left="0" w:right="55" w:firstLine="791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реализация сетевых инновационных проектов;</w:t>
      </w:r>
    </w:p>
    <w:p w:rsidR="001C3D3C" w:rsidRPr="00221051" w:rsidRDefault="001C3D3C" w:rsidP="001C3D3C">
      <w:pPr>
        <w:spacing w:after="35" w:line="265" w:lineRule="auto"/>
        <w:ind w:left="0" w:right="55" w:firstLine="791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разработка, освоение и внедрение нового содержания образования и технологий обучения;</w:t>
      </w:r>
    </w:p>
    <w:p w:rsidR="001C3D3C" w:rsidRPr="00221051" w:rsidRDefault="001C3D3C" w:rsidP="001C3D3C">
      <w:pPr>
        <w:ind w:left="0" w:right="55" w:firstLine="791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- обобщение, трансляция и продвижение передового педагогического опыта; </w:t>
      </w:r>
    </w:p>
    <w:p w:rsidR="001C3D3C" w:rsidRPr="00221051" w:rsidRDefault="001C3D3C" w:rsidP="001C3D3C">
      <w:pPr>
        <w:ind w:left="0" w:right="55" w:firstLine="791"/>
        <w:rPr>
          <w:sz w:val="28"/>
          <w:szCs w:val="28"/>
          <w:lang w:val="ru-RU"/>
        </w:rPr>
      </w:pPr>
      <w:r w:rsidRPr="00221051">
        <w:rPr>
          <w:noProof/>
          <w:sz w:val="28"/>
          <w:szCs w:val="28"/>
          <w:lang w:val="ru-RU"/>
        </w:rPr>
        <w:t xml:space="preserve">- </w:t>
      </w:r>
      <w:r w:rsidRPr="00221051">
        <w:rPr>
          <w:sz w:val="28"/>
          <w:szCs w:val="28"/>
          <w:lang w:val="ru-RU"/>
        </w:rPr>
        <w:t xml:space="preserve">взаимодействие методических объединений (предметных, </w:t>
      </w:r>
      <w:proofErr w:type="spellStart"/>
      <w:r w:rsidRPr="00221051">
        <w:rPr>
          <w:sz w:val="28"/>
          <w:szCs w:val="28"/>
          <w:lang w:val="ru-RU"/>
        </w:rPr>
        <w:t>межпредметных</w:t>
      </w:r>
      <w:proofErr w:type="spellEnd"/>
      <w:r w:rsidRPr="00221051">
        <w:rPr>
          <w:sz w:val="28"/>
          <w:szCs w:val="28"/>
          <w:lang w:val="ru-RU"/>
        </w:rPr>
        <w:t xml:space="preserve"> и </w:t>
      </w:r>
      <w:proofErr w:type="spellStart"/>
      <w:r w:rsidRPr="00221051">
        <w:rPr>
          <w:sz w:val="28"/>
          <w:szCs w:val="28"/>
          <w:lang w:val="ru-RU"/>
        </w:rPr>
        <w:t>метапредметных</w:t>
      </w:r>
      <w:proofErr w:type="spellEnd"/>
      <w:r w:rsidRPr="00221051">
        <w:rPr>
          <w:sz w:val="28"/>
          <w:szCs w:val="28"/>
          <w:lang w:val="ru-RU"/>
        </w:rPr>
        <w:t xml:space="preserve">), профессиональных ассоциаций, сообществ и клубов педагогических работников и управленческих кадров различных уровней; </w:t>
      </w:r>
    </w:p>
    <w:p w:rsidR="001C3D3C" w:rsidRPr="00221051" w:rsidRDefault="001C3D3C" w:rsidP="001C3D3C">
      <w:pPr>
        <w:ind w:left="0" w:right="55" w:firstLine="791"/>
        <w:rPr>
          <w:sz w:val="28"/>
          <w:szCs w:val="28"/>
          <w:lang w:val="ru-RU"/>
        </w:rPr>
      </w:pPr>
      <w:r w:rsidRPr="00221051">
        <w:rPr>
          <w:noProof/>
          <w:sz w:val="28"/>
          <w:szCs w:val="28"/>
          <w:lang w:val="ru-RU"/>
        </w:rPr>
        <w:t xml:space="preserve">- </w:t>
      </w:r>
      <w:r w:rsidRPr="00221051">
        <w:rPr>
          <w:sz w:val="28"/>
          <w:szCs w:val="28"/>
          <w:lang w:val="ru-RU"/>
        </w:rPr>
        <w:t>разработка (при необходимости) концепций развития школьной системы образования.</w:t>
      </w:r>
    </w:p>
    <w:p w:rsidR="001C3D3C" w:rsidRPr="00221051" w:rsidRDefault="001C3D3C" w:rsidP="001C3D3C">
      <w:pPr>
        <w:ind w:left="710" w:right="14" w:firstLine="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5.2. Основные каналы взаимодействия субъектов методической службы:</w:t>
      </w:r>
    </w:p>
    <w:p w:rsidR="001C3D3C" w:rsidRPr="00221051" w:rsidRDefault="001C3D3C" w:rsidP="001C3D3C">
      <w:pPr>
        <w:ind w:left="719" w:right="55" w:firstLine="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общедоступные коммуникации (совещания, образовательные мероприятия и др.);</w:t>
      </w:r>
    </w:p>
    <w:p w:rsidR="001C3D3C" w:rsidRPr="00221051" w:rsidRDefault="001C3D3C" w:rsidP="001C3D3C">
      <w:pPr>
        <w:ind w:left="719" w:right="55" w:firstLine="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- </w:t>
      </w:r>
      <w:proofErr w:type="spellStart"/>
      <w:r w:rsidRPr="00221051">
        <w:rPr>
          <w:sz w:val="28"/>
          <w:szCs w:val="28"/>
          <w:lang w:val="ru-RU"/>
        </w:rPr>
        <w:t>онлайн-каналы</w:t>
      </w:r>
      <w:proofErr w:type="spellEnd"/>
      <w:r w:rsidRPr="00221051">
        <w:rPr>
          <w:sz w:val="28"/>
          <w:szCs w:val="28"/>
          <w:lang w:val="ru-RU"/>
        </w:rPr>
        <w:t xml:space="preserve"> (</w:t>
      </w:r>
      <w:proofErr w:type="spellStart"/>
      <w:r w:rsidRPr="00221051">
        <w:rPr>
          <w:sz w:val="28"/>
          <w:szCs w:val="28"/>
          <w:lang w:val="ru-RU"/>
        </w:rPr>
        <w:t>вебинары</w:t>
      </w:r>
      <w:proofErr w:type="spellEnd"/>
      <w:r w:rsidRPr="00221051">
        <w:rPr>
          <w:sz w:val="28"/>
          <w:szCs w:val="28"/>
          <w:lang w:val="ru-RU"/>
        </w:rPr>
        <w:t>, размещение информации на тематических порталах и др.);</w:t>
      </w:r>
    </w:p>
    <w:p w:rsidR="001C3D3C" w:rsidRDefault="001C3D3C" w:rsidP="001C3D3C">
      <w:pPr>
        <w:ind w:left="719" w:right="55" w:firstLine="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прямые связи, включая заключение соглашений с взаимными обязательствами.</w:t>
      </w:r>
    </w:p>
    <w:p w:rsidR="004A5A99" w:rsidRPr="00221051" w:rsidRDefault="004A5A99" w:rsidP="001C3D3C">
      <w:pPr>
        <w:ind w:left="719" w:right="55" w:firstLine="0"/>
        <w:rPr>
          <w:sz w:val="28"/>
          <w:szCs w:val="28"/>
          <w:lang w:val="ru-RU"/>
        </w:rPr>
      </w:pPr>
    </w:p>
    <w:p w:rsidR="001C3D3C" w:rsidRPr="00221051" w:rsidRDefault="001C3D3C" w:rsidP="001C3D3C">
      <w:pPr>
        <w:numPr>
          <w:ilvl w:val="0"/>
          <w:numId w:val="6"/>
        </w:numPr>
        <w:spacing w:after="0" w:line="259" w:lineRule="auto"/>
        <w:jc w:val="center"/>
        <w:rPr>
          <w:b/>
          <w:sz w:val="28"/>
          <w:szCs w:val="28"/>
          <w:lang w:val="ru-RU"/>
        </w:rPr>
      </w:pPr>
      <w:r w:rsidRPr="00221051">
        <w:rPr>
          <w:b/>
          <w:sz w:val="28"/>
          <w:szCs w:val="28"/>
          <w:lang w:val="ru-RU"/>
        </w:rPr>
        <w:t>Показатели эффективности функц</w:t>
      </w:r>
      <w:r w:rsidR="004A5A99">
        <w:rPr>
          <w:b/>
          <w:sz w:val="28"/>
          <w:szCs w:val="28"/>
          <w:lang w:val="ru-RU"/>
        </w:rPr>
        <w:t>ионирования методической службы</w:t>
      </w:r>
    </w:p>
    <w:p w:rsidR="004A5A99" w:rsidRDefault="004A5A99" w:rsidP="001C3D3C">
      <w:pPr>
        <w:ind w:left="14" w:right="14"/>
        <w:rPr>
          <w:sz w:val="28"/>
          <w:szCs w:val="28"/>
          <w:lang w:val="ru-RU"/>
        </w:rPr>
      </w:pPr>
    </w:p>
    <w:p w:rsidR="001C3D3C" w:rsidRPr="00221051" w:rsidRDefault="001C3D3C" w:rsidP="001C3D3C">
      <w:pPr>
        <w:ind w:left="14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6.1. При разработке показателей эффективности функционирования методической службы учитываются показатели оценки механизмов управления </w:t>
      </w:r>
      <w:r w:rsidRPr="00221051">
        <w:rPr>
          <w:sz w:val="28"/>
          <w:szCs w:val="28"/>
          <w:lang w:val="ru-RU"/>
        </w:rPr>
        <w:lastRenderedPageBreak/>
        <w:t>качеством образования школы в части повышения уровня профессионального мастерства педагогических работников и управленческих кадров (Методические рекомендации модели эффективного муниципального управления (письмо Федерального государственного бюджетного учреждения «Федеральный институт оценки качества образования» (ФГБУ «ФИОКО») от</w:t>
      </w:r>
    </w:p>
    <w:p w:rsidR="001C3D3C" w:rsidRPr="00221051" w:rsidRDefault="001C3D3C" w:rsidP="001C3D3C">
      <w:pPr>
        <w:ind w:left="14" w:right="14" w:firstLine="0"/>
        <w:rPr>
          <w:sz w:val="28"/>
          <w:szCs w:val="28"/>
        </w:rPr>
      </w:pPr>
      <w:r w:rsidRPr="00221051">
        <w:rPr>
          <w:sz w:val="28"/>
          <w:szCs w:val="28"/>
        </w:rPr>
        <w:t>29.04.2022 № 02-22/508).</w:t>
      </w:r>
    </w:p>
    <w:p w:rsidR="001C3D3C" w:rsidRPr="00221051" w:rsidRDefault="001C3D3C" w:rsidP="001C3D3C">
      <w:pPr>
        <w:spacing w:after="26"/>
        <w:ind w:left="14" w:right="14" w:firstLine="0"/>
        <w:rPr>
          <w:sz w:val="28"/>
          <w:szCs w:val="28"/>
        </w:rPr>
      </w:pPr>
      <w:proofErr w:type="spellStart"/>
      <w:r w:rsidRPr="00221051">
        <w:rPr>
          <w:sz w:val="28"/>
          <w:szCs w:val="28"/>
        </w:rPr>
        <w:t>Показатели</w:t>
      </w:r>
      <w:proofErr w:type="spellEnd"/>
      <w:r w:rsidRPr="00221051">
        <w:rPr>
          <w:sz w:val="28"/>
          <w:szCs w:val="28"/>
        </w:rPr>
        <w:t>:</w:t>
      </w:r>
    </w:p>
    <w:p w:rsidR="001C3D3C" w:rsidRPr="00221051" w:rsidRDefault="001C3D3C" w:rsidP="001C3D3C">
      <w:pPr>
        <w:numPr>
          <w:ilvl w:val="0"/>
          <w:numId w:val="7"/>
        </w:numPr>
        <w:ind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Доля педагогических работников школы (в разрезе учебных предметов), прошедших диагностику профессиональных дефицитов, от общего количества педагогических работников (в разрезе учебных предметов) в ЦНППМ.</w:t>
      </w:r>
    </w:p>
    <w:p w:rsidR="001C3D3C" w:rsidRPr="00221051" w:rsidRDefault="001C3D3C" w:rsidP="001C3D3C">
      <w:pPr>
        <w:numPr>
          <w:ilvl w:val="0"/>
          <w:numId w:val="7"/>
        </w:numPr>
        <w:ind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Доля управленческих кадров, прошедших диагностику профессиональных дефицитов в ЦНППМ.</w:t>
      </w:r>
    </w:p>
    <w:p w:rsidR="001C3D3C" w:rsidRPr="00221051" w:rsidRDefault="001C3D3C" w:rsidP="001C3D3C">
      <w:pPr>
        <w:numPr>
          <w:ilvl w:val="0"/>
          <w:numId w:val="7"/>
        </w:numPr>
        <w:ind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Количество проектов по поддержке молодых педагогов, реализуемых в школе.</w:t>
      </w:r>
    </w:p>
    <w:p w:rsidR="001C3D3C" w:rsidRPr="00221051" w:rsidRDefault="001C3D3C" w:rsidP="001C3D3C">
      <w:pPr>
        <w:numPr>
          <w:ilvl w:val="0"/>
          <w:numId w:val="7"/>
        </w:numPr>
        <w:ind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Доля молодых педагогов, охваченных мероприятиями в рамках проектов по поддержке молодых педагогов, от общего числа молодых педагогов.</w:t>
      </w:r>
    </w:p>
    <w:p w:rsidR="001C3D3C" w:rsidRPr="00221051" w:rsidRDefault="001C3D3C" w:rsidP="001C3D3C">
      <w:pPr>
        <w:numPr>
          <w:ilvl w:val="0"/>
          <w:numId w:val="7"/>
        </w:numPr>
        <w:ind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Наличие (количество) программ наставничества, реализуемых в школе.</w:t>
      </w:r>
    </w:p>
    <w:p w:rsidR="001C3D3C" w:rsidRPr="00221051" w:rsidRDefault="001C3D3C" w:rsidP="001C3D3C">
      <w:pPr>
        <w:numPr>
          <w:ilvl w:val="0"/>
          <w:numId w:val="7"/>
        </w:numPr>
        <w:ind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Доля педагогов, участвующих в программах наставничества от общего количества педагогов.</w:t>
      </w:r>
    </w:p>
    <w:p w:rsidR="001C3D3C" w:rsidRPr="00221051" w:rsidRDefault="001C3D3C" w:rsidP="001C3D3C">
      <w:pPr>
        <w:numPr>
          <w:ilvl w:val="0"/>
          <w:numId w:val="7"/>
        </w:numPr>
        <w:ind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Доля педагогов, сопровождаемых педагогами—наставниками, прошедшими конкурсный отбор в рамках реализации Закона Ульяновской области от 25.09.2019 №10930 «О правовом регулировании отдельных вопросов статуса педагогических работников, осуществляющих педагогическую деятельность на территории Ульяновской области».</w:t>
      </w:r>
    </w:p>
    <w:p w:rsidR="001C3D3C" w:rsidRPr="00221051" w:rsidRDefault="001C3D3C" w:rsidP="001C3D3C">
      <w:pPr>
        <w:numPr>
          <w:ilvl w:val="0"/>
          <w:numId w:val="7"/>
        </w:numPr>
        <w:ind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Наличие программы поддержки методических объединений, профессиональных сообществ педагогов.</w:t>
      </w:r>
    </w:p>
    <w:p w:rsidR="001C3D3C" w:rsidRPr="00221051" w:rsidRDefault="001C3D3C" w:rsidP="001C3D3C">
      <w:pPr>
        <w:numPr>
          <w:ilvl w:val="0"/>
          <w:numId w:val="7"/>
        </w:numPr>
        <w:ind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Доля педагогов, включенных в сетевые сообщества, от общего числа педагогов.</w:t>
      </w:r>
    </w:p>
    <w:p w:rsidR="001C3D3C" w:rsidRPr="00221051" w:rsidRDefault="001C3D3C" w:rsidP="001C3D3C">
      <w:pPr>
        <w:numPr>
          <w:ilvl w:val="0"/>
          <w:numId w:val="7"/>
        </w:numPr>
        <w:ind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Количество методических объединений/профессиональных сообществ.</w:t>
      </w:r>
    </w:p>
    <w:p w:rsidR="001C3D3C" w:rsidRPr="00221051" w:rsidRDefault="001C3D3C" w:rsidP="001C3D3C">
      <w:pPr>
        <w:numPr>
          <w:ilvl w:val="0"/>
          <w:numId w:val="7"/>
        </w:numPr>
        <w:ind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Доля педагогических работников, освоивших программы дополнительного профессионального образования, вошедшие в ДПП и подобранные с учетом диагностики профессиональных дефицитов в ЦНППМ.</w:t>
      </w:r>
    </w:p>
    <w:p w:rsidR="001C3D3C" w:rsidRPr="00221051" w:rsidRDefault="001C3D3C" w:rsidP="001C3D3C">
      <w:pPr>
        <w:numPr>
          <w:ilvl w:val="0"/>
          <w:numId w:val="7"/>
        </w:numPr>
        <w:ind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Доля управленческих команд образовательных организаций, повысивших свою квалификацию по вопросам эффективности управления качеством образования.</w:t>
      </w:r>
    </w:p>
    <w:p w:rsidR="001C3D3C" w:rsidRPr="00221051" w:rsidRDefault="001C3D3C" w:rsidP="001C3D3C">
      <w:pPr>
        <w:numPr>
          <w:ilvl w:val="0"/>
          <w:numId w:val="7"/>
        </w:numPr>
        <w:ind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Доля педагогических работников в возрасте до 35 лет, участвующих в различных формах поддержки и сопровождения в первые З года работы.</w:t>
      </w:r>
    </w:p>
    <w:p w:rsidR="001C3D3C" w:rsidRPr="00221051" w:rsidRDefault="001C3D3C" w:rsidP="001C3D3C">
      <w:pPr>
        <w:ind w:left="706" w:right="14" w:firstLine="0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6.2. Методы сбора информации и инструменты оценки:</w:t>
      </w:r>
    </w:p>
    <w:p w:rsidR="001C3D3C" w:rsidRPr="00221051" w:rsidRDefault="001C3D3C" w:rsidP="001C3D3C">
      <w:pPr>
        <w:ind w:left="0" w:right="14" w:firstLine="709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- данные мониторинга;</w:t>
      </w:r>
    </w:p>
    <w:p w:rsidR="001C3D3C" w:rsidRPr="00221051" w:rsidRDefault="001C3D3C" w:rsidP="001C3D3C">
      <w:pPr>
        <w:ind w:left="0" w:right="14" w:firstLine="709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lastRenderedPageBreak/>
        <w:t>- данные официальной статистики;</w:t>
      </w:r>
    </w:p>
    <w:p w:rsidR="001C3D3C" w:rsidRPr="00221051" w:rsidRDefault="001C3D3C" w:rsidP="001C3D3C">
      <w:pPr>
        <w:spacing w:line="265" w:lineRule="auto"/>
        <w:ind w:left="0" w:right="14" w:firstLine="709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 xml:space="preserve">- данные федеральных цифровых информационных систем (в том числе цифровой экосистемы ДПО); </w:t>
      </w:r>
    </w:p>
    <w:p w:rsidR="001C3D3C" w:rsidRPr="00221051" w:rsidRDefault="001C3D3C" w:rsidP="001C3D3C">
      <w:pPr>
        <w:spacing w:line="265" w:lineRule="auto"/>
        <w:ind w:right="14" w:firstLine="623"/>
        <w:rPr>
          <w:noProof/>
          <w:sz w:val="28"/>
          <w:szCs w:val="28"/>
          <w:lang w:val="ru-RU"/>
        </w:rPr>
      </w:pPr>
      <w:r w:rsidRPr="00221051">
        <w:rPr>
          <w:noProof/>
          <w:sz w:val="28"/>
          <w:szCs w:val="28"/>
          <w:lang w:val="ru-RU"/>
        </w:rPr>
        <w:t xml:space="preserve">- </w:t>
      </w:r>
      <w:r w:rsidRPr="00221051">
        <w:rPr>
          <w:sz w:val="28"/>
          <w:szCs w:val="28"/>
          <w:lang w:val="ru-RU"/>
        </w:rPr>
        <w:t xml:space="preserve">данные официальных сайтов Министерства просвещения и воспитания Ульяновской области, Института развития образования, муниципальных органов управления образованием, образовательных организаций (иные информационные ресурсы Ульяновской области); </w:t>
      </w:r>
    </w:p>
    <w:p w:rsidR="001C3D3C" w:rsidRPr="00221051" w:rsidRDefault="001C3D3C" w:rsidP="001C3D3C">
      <w:pPr>
        <w:spacing w:line="265" w:lineRule="auto"/>
        <w:ind w:right="14" w:firstLine="623"/>
        <w:rPr>
          <w:sz w:val="28"/>
          <w:szCs w:val="28"/>
          <w:lang w:val="ru-RU"/>
        </w:rPr>
      </w:pPr>
      <w:r w:rsidRPr="00221051">
        <w:rPr>
          <w:noProof/>
          <w:sz w:val="28"/>
          <w:szCs w:val="28"/>
          <w:lang w:val="ru-RU"/>
        </w:rPr>
        <w:t xml:space="preserve">- </w:t>
      </w:r>
      <w:r w:rsidRPr="00221051">
        <w:rPr>
          <w:sz w:val="28"/>
          <w:szCs w:val="28"/>
          <w:lang w:val="ru-RU"/>
        </w:rPr>
        <w:t>изучение нормативных правовых документов Министерства просвещения и воспитания Ульяновской области, Института развития образования, муниципальных органов управления образованием, образовательных организаций.</w:t>
      </w:r>
    </w:p>
    <w:p w:rsidR="001C3D3C" w:rsidRPr="00221051" w:rsidRDefault="001C3D3C" w:rsidP="001C3D3C">
      <w:pPr>
        <w:spacing w:after="41"/>
        <w:ind w:left="14" w:right="14"/>
        <w:rPr>
          <w:sz w:val="28"/>
          <w:szCs w:val="28"/>
          <w:lang w:val="ru-RU"/>
        </w:rPr>
      </w:pPr>
      <w:r w:rsidRPr="00221051">
        <w:rPr>
          <w:sz w:val="28"/>
          <w:szCs w:val="28"/>
          <w:lang w:val="ru-RU"/>
        </w:rPr>
        <w:t>Мониторинг проводится не реже одного раза в год. По результатам мониторингов проводится анализ, разрабатываются адресные рекомендации.</w:t>
      </w:r>
    </w:p>
    <w:p w:rsidR="001C3D3C" w:rsidRPr="001C3D3C" w:rsidRDefault="001C3D3C" w:rsidP="001C3D3C">
      <w:pPr>
        <w:spacing w:after="41"/>
        <w:ind w:left="14" w:right="14"/>
        <w:rPr>
          <w:lang w:val="ru-RU"/>
        </w:rPr>
      </w:pPr>
    </w:p>
    <w:p w:rsidR="001C3D3C" w:rsidRPr="001C3D3C" w:rsidRDefault="001C3D3C" w:rsidP="001C3D3C">
      <w:pPr>
        <w:spacing w:after="41"/>
        <w:ind w:left="14" w:right="14"/>
        <w:rPr>
          <w:lang w:val="ru-RU"/>
        </w:rPr>
      </w:pPr>
    </w:p>
    <w:p w:rsidR="001C3D3C" w:rsidRPr="001C3D3C" w:rsidRDefault="001C3D3C" w:rsidP="001C3D3C">
      <w:pPr>
        <w:spacing w:after="41"/>
        <w:ind w:left="14" w:right="14"/>
        <w:rPr>
          <w:lang w:val="ru-RU"/>
        </w:rPr>
      </w:pPr>
    </w:p>
    <w:p w:rsidR="001C3D3C" w:rsidRPr="001C3D3C" w:rsidRDefault="001C3D3C" w:rsidP="001C3D3C">
      <w:pPr>
        <w:spacing w:after="41"/>
        <w:ind w:left="14" w:right="14"/>
        <w:rPr>
          <w:lang w:val="ru-RU"/>
        </w:rPr>
      </w:pPr>
    </w:p>
    <w:p w:rsidR="001C3D3C" w:rsidRPr="001C3D3C" w:rsidRDefault="001C3D3C" w:rsidP="001C3D3C">
      <w:pPr>
        <w:spacing w:after="55"/>
        <w:ind w:left="130" w:right="14" w:firstLine="0"/>
        <w:rPr>
          <w:lang w:val="ru-RU"/>
        </w:rPr>
      </w:pPr>
    </w:p>
    <w:p w:rsidR="00E234BC" w:rsidRPr="001C3D3C" w:rsidRDefault="00E234BC" w:rsidP="001C3D3C">
      <w:pPr>
        <w:ind w:left="21" w:right="197" w:firstLine="0"/>
        <w:rPr>
          <w:lang w:val="ru-RU"/>
        </w:rPr>
      </w:pPr>
    </w:p>
    <w:sectPr w:rsidR="00E234BC" w:rsidRPr="001C3D3C" w:rsidSect="004A5A9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0.5pt;height:4.5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>
    <w:nsid w:val="3EB0207D"/>
    <w:multiLevelType w:val="multilevel"/>
    <w:tmpl w:val="02D0428A"/>
    <w:lvl w:ilvl="0">
      <w:start w:val="4"/>
      <w:numFmt w:val="decimal"/>
      <w:lvlText w:val="%1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817E3E"/>
    <w:multiLevelType w:val="multilevel"/>
    <w:tmpl w:val="E9BA33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">
    <w:nsid w:val="46A8596A"/>
    <w:multiLevelType w:val="multilevel"/>
    <w:tmpl w:val="D484515A"/>
    <w:lvl w:ilvl="0">
      <w:start w:val="2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8A1A4E"/>
    <w:multiLevelType w:val="multilevel"/>
    <w:tmpl w:val="D484515A"/>
    <w:lvl w:ilvl="0">
      <w:start w:val="2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91538C"/>
    <w:multiLevelType w:val="hybridMultilevel"/>
    <w:tmpl w:val="F594E370"/>
    <w:lvl w:ilvl="0" w:tplc="D780DAE8">
      <w:start w:val="6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D64CA6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940F32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6C7FCA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E6D5C8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D46FA0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D22A3E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F259BE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96D76C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10B0F65"/>
    <w:multiLevelType w:val="hybridMultilevel"/>
    <w:tmpl w:val="83EA2426"/>
    <w:lvl w:ilvl="0" w:tplc="14E881B0">
      <w:start w:val="1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7C5BF6">
      <w:start w:val="1"/>
      <w:numFmt w:val="lowerLetter"/>
      <w:lvlText w:val="%2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485686">
      <w:start w:val="1"/>
      <w:numFmt w:val="lowerRoman"/>
      <w:lvlText w:val="%3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2E220">
      <w:start w:val="1"/>
      <w:numFmt w:val="decimal"/>
      <w:lvlText w:val="%4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744496">
      <w:start w:val="1"/>
      <w:numFmt w:val="lowerLetter"/>
      <w:lvlText w:val="%5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8CE6DC">
      <w:start w:val="1"/>
      <w:numFmt w:val="lowerRoman"/>
      <w:lvlText w:val="%6"/>
      <w:lvlJc w:val="left"/>
      <w:pPr>
        <w:ind w:left="7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D4DD70">
      <w:start w:val="1"/>
      <w:numFmt w:val="decimal"/>
      <w:lvlText w:val="%7"/>
      <w:lvlJc w:val="left"/>
      <w:pPr>
        <w:ind w:left="8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B69B64">
      <w:start w:val="1"/>
      <w:numFmt w:val="lowerLetter"/>
      <w:lvlText w:val="%8"/>
      <w:lvlJc w:val="left"/>
      <w:pPr>
        <w:ind w:left="8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107CE2">
      <w:start w:val="1"/>
      <w:numFmt w:val="lowerRoman"/>
      <w:lvlText w:val="%9"/>
      <w:lvlJc w:val="left"/>
      <w:pPr>
        <w:ind w:left="9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895DBF"/>
    <w:multiLevelType w:val="hybridMultilevel"/>
    <w:tmpl w:val="66C28984"/>
    <w:lvl w:ilvl="0" w:tplc="15A24F1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D6CDA7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D21F9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6682F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58E67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40661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627C7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00A78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F41F7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20"/>
    <w:rsid w:val="00025DC5"/>
    <w:rsid w:val="000459DF"/>
    <w:rsid w:val="001C3D3C"/>
    <w:rsid w:val="00221051"/>
    <w:rsid w:val="004A5A99"/>
    <w:rsid w:val="00786720"/>
    <w:rsid w:val="00AB5D17"/>
    <w:rsid w:val="00D614DF"/>
    <w:rsid w:val="00E234BC"/>
    <w:rsid w:val="00E50FD3"/>
    <w:rsid w:val="00FD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3C"/>
    <w:pPr>
      <w:spacing w:after="5" w:line="253" w:lineRule="auto"/>
      <w:ind w:left="86" w:firstLine="70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3C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2022-12-09T07:50:00Z</dcterms:created>
  <dcterms:modified xsi:type="dcterms:W3CDTF">2022-12-09T07:50:00Z</dcterms:modified>
</cp:coreProperties>
</file>